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1E57F" w14:textId="104A24E5" w:rsidR="00A85A0D" w:rsidRPr="002053C0" w:rsidRDefault="00CC1827" w:rsidP="00DD1A1F">
      <w:pPr>
        <w:spacing w:after="0" w:line="360" w:lineRule="auto"/>
        <w:jc w:val="center"/>
        <w:rPr>
          <w:rFonts w:asciiTheme="majorBidi" w:hAnsiTheme="majorBidi" w:cstheme="majorBidi"/>
          <w:b/>
          <w:bCs/>
          <w:sz w:val="24"/>
          <w:szCs w:val="24"/>
        </w:rPr>
      </w:pPr>
      <w:r w:rsidRPr="002053C0">
        <w:rPr>
          <w:rFonts w:asciiTheme="majorBidi" w:hAnsiTheme="majorBidi" w:cstheme="majorBidi"/>
          <w:b/>
          <w:bCs/>
          <w:sz w:val="24"/>
          <w:szCs w:val="24"/>
        </w:rPr>
        <w:t>BAB 2</w:t>
      </w:r>
    </w:p>
    <w:p w14:paraId="1D034C05" w14:textId="27DADE12" w:rsidR="00EE2F29" w:rsidRDefault="00336BB8" w:rsidP="00DD1A1F">
      <w:pPr>
        <w:spacing w:line="360" w:lineRule="auto"/>
        <w:jc w:val="center"/>
        <w:rPr>
          <w:rFonts w:asciiTheme="majorBidi" w:hAnsiTheme="majorBidi" w:cstheme="majorBidi"/>
          <w:b/>
          <w:bCs/>
          <w:sz w:val="24"/>
          <w:szCs w:val="24"/>
          <w:lang w:val="id-ID"/>
        </w:rPr>
      </w:pPr>
      <w:r w:rsidRPr="002053C0">
        <w:rPr>
          <w:rFonts w:asciiTheme="majorBidi" w:hAnsiTheme="majorBidi" w:cstheme="majorBidi"/>
          <w:b/>
          <w:bCs/>
          <w:sz w:val="24"/>
          <w:szCs w:val="24"/>
        </w:rPr>
        <w:t>TINJAUAN PUSTAKA</w:t>
      </w:r>
    </w:p>
    <w:p w14:paraId="0977E671" w14:textId="77777777" w:rsidR="00AD70A1" w:rsidRPr="00AD70A1" w:rsidRDefault="00AD70A1" w:rsidP="00AD70A1">
      <w:pPr>
        <w:spacing w:line="240" w:lineRule="auto"/>
        <w:jc w:val="center"/>
        <w:rPr>
          <w:rFonts w:asciiTheme="majorBidi" w:hAnsiTheme="majorBidi" w:cstheme="majorBidi"/>
          <w:b/>
          <w:bCs/>
          <w:sz w:val="24"/>
          <w:szCs w:val="24"/>
          <w:lang w:val="id-ID"/>
        </w:rPr>
      </w:pPr>
    </w:p>
    <w:p w14:paraId="4B484F4B" w14:textId="7D2AE06C" w:rsidR="00CC1827" w:rsidRPr="00AD70A1" w:rsidRDefault="00CC1827" w:rsidP="00AD70A1">
      <w:pPr>
        <w:pStyle w:val="ListParagraph"/>
        <w:numPr>
          <w:ilvl w:val="1"/>
          <w:numId w:val="39"/>
        </w:numPr>
        <w:spacing w:line="360" w:lineRule="auto"/>
        <w:jc w:val="both"/>
        <w:rPr>
          <w:rFonts w:ascii="Times New Roman" w:hAnsi="Times New Roman" w:cs="Times New Roman"/>
          <w:bCs/>
          <w:iCs/>
          <w:sz w:val="24"/>
          <w:szCs w:val="24"/>
        </w:rPr>
      </w:pPr>
      <w:r w:rsidRPr="00AD70A1">
        <w:rPr>
          <w:rFonts w:ascii="Times New Roman" w:hAnsi="Times New Roman" w:cs="Times New Roman"/>
          <w:b/>
          <w:iCs/>
          <w:sz w:val="24"/>
          <w:szCs w:val="24"/>
        </w:rPr>
        <w:t>Definisi Proses</w:t>
      </w:r>
    </w:p>
    <w:p w14:paraId="15D1A738" w14:textId="1334DF94" w:rsidR="00CC1827" w:rsidRPr="00AD70A1" w:rsidRDefault="000C1E58" w:rsidP="00AD70A1">
      <w:pPr>
        <w:spacing w:after="0" w:line="360" w:lineRule="auto"/>
        <w:ind w:left="426"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Proses yaitu </w:t>
      </w:r>
      <w:r w:rsidR="00CC1827" w:rsidRPr="00AD70A1">
        <w:rPr>
          <w:rFonts w:ascii="Times New Roman" w:hAnsi="Times New Roman" w:cs="Times New Roman"/>
          <w:bCs/>
          <w:iCs/>
          <w:sz w:val="24"/>
          <w:szCs w:val="24"/>
        </w:rPr>
        <w:t>serangkaian langka sistematis atau tahapan yang jelas dan dapat ditempuh berulang kali, untuk mencapai hasil yang diinginlkan. Jika ditempuh, setiap tahapan itu secara konsisten mengharap hasil yang diinginkan.Proses merupakan suatu Kegiatan yang direncanakan.</w:t>
      </w:r>
      <w:r w:rsidRPr="000C1E58">
        <w:rPr>
          <w:rFonts w:ascii="Times New Roman" w:hAnsi="Times New Roman" w:cs="Times New Roman"/>
          <w:bCs/>
          <w:iCs/>
          <w:sz w:val="24"/>
          <w:szCs w:val="24"/>
        </w:rPr>
        <w:t xml:space="preserve"> </w:t>
      </w:r>
      <w:r w:rsidRPr="00AD70A1">
        <w:rPr>
          <w:rFonts w:ascii="Times New Roman" w:hAnsi="Times New Roman" w:cs="Times New Roman"/>
          <w:bCs/>
          <w:iCs/>
          <w:sz w:val="24"/>
          <w:szCs w:val="24"/>
        </w:rPr>
        <w:t>S. Handayaningrat (2011)</w:t>
      </w:r>
    </w:p>
    <w:p w14:paraId="3A2AC4EE" w14:textId="6F18E2FD" w:rsidR="00CC1827" w:rsidRPr="00AD70A1" w:rsidRDefault="00CC1827" w:rsidP="004307D1">
      <w:pPr>
        <w:tabs>
          <w:tab w:val="left" w:pos="567"/>
        </w:tabs>
        <w:spacing w:after="0" w:line="360" w:lineRule="auto"/>
        <w:ind w:left="426" w:firstLine="567"/>
        <w:jc w:val="both"/>
        <w:rPr>
          <w:rFonts w:ascii="Times New Roman" w:hAnsi="Times New Roman" w:cs="Times New Roman"/>
          <w:bCs/>
          <w:iCs/>
          <w:sz w:val="24"/>
          <w:szCs w:val="24"/>
        </w:rPr>
      </w:pPr>
      <w:r w:rsidRPr="00AD70A1">
        <w:rPr>
          <w:rFonts w:ascii="Times New Roman" w:hAnsi="Times New Roman" w:cs="Times New Roman"/>
          <w:bCs/>
          <w:iCs/>
          <w:sz w:val="24"/>
          <w:szCs w:val="24"/>
        </w:rPr>
        <w:t xml:space="preserve">Menurut </w:t>
      </w:r>
      <w:r w:rsidR="00135B91">
        <w:rPr>
          <w:rFonts w:ascii="Times New Roman" w:hAnsi="Times New Roman" w:cs="Times New Roman"/>
          <w:bCs/>
          <w:iCs/>
          <w:sz w:val="24"/>
          <w:szCs w:val="24"/>
        </w:rPr>
        <w:t>(KBBI,</w:t>
      </w:r>
      <w:r w:rsidR="00DA7395">
        <w:rPr>
          <w:rFonts w:ascii="Times New Roman" w:hAnsi="Times New Roman" w:cs="Times New Roman"/>
          <w:bCs/>
          <w:iCs/>
          <w:sz w:val="24"/>
          <w:szCs w:val="24"/>
        </w:rPr>
        <w:t xml:space="preserve"> 2011</w:t>
      </w:r>
      <w:r w:rsidR="00135B91">
        <w:rPr>
          <w:rFonts w:ascii="Times New Roman" w:hAnsi="Times New Roman" w:cs="Times New Roman"/>
          <w:bCs/>
          <w:iCs/>
          <w:sz w:val="24"/>
          <w:szCs w:val="24"/>
        </w:rPr>
        <w:t>)</w:t>
      </w:r>
      <w:r w:rsidR="00DA7395">
        <w:rPr>
          <w:rFonts w:ascii="Times New Roman" w:hAnsi="Times New Roman" w:cs="Times New Roman"/>
          <w:bCs/>
          <w:iCs/>
          <w:sz w:val="24"/>
          <w:szCs w:val="24"/>
        </w:rPr>
        <w:t xml:space="preserve"> </w:t>
      </w:r>
      <w:r w:rsidRPr="00AD70A1">
        <w:rPr>
          <w:rFonts w:ascii="Times New Roman" w:hAnsi="Times New Roman" w:cs="Times New Roman"/>
          <w:bCs/>
          <w:iCs/>
          <w:sz w:val="24"/>
          <w:szCs w:val="24"/>
        </w:rPr>
        <w:t xml:space="preserve">Pengertian proses merupakan Tindakan, pembuatan atau pengolahan yang menghasilkan produk. </w:t>
      </w:r>
      <w:proofErr w:type="gramStart"/>
      <w:r w:rsidRPr="00AD70A1">
        <w:rPr>
          <w:rFonts w:ascii="Times New Roman" w:hAnsi="Times New Roman" w:cs="Times New Roman"/>
          <w:bCs/>
          <w:iCs/>
          <w:sz w:val="24"/>
          <w:szCs w:val="24"/>
        </w:rPr>
        <w:t>dari</w:t>
      </w:r>
      <w:proofErr w:type="gramEnd"/>
      <w:r w:rsidRPr="00AD70A1">
        <w:rPr>
          <w:rFonts w:ascii="Times New Roman" w:hAnsi="Times New Roman" w:cs="Times New Roman"/>
          <w:bCs/>
          <w:iCs/>
          <w:sz w:val="24"/>
          <w:szCs w:val="24"/>
        </w:rPr>
        <w:t xml:space="preserve"> pendapat yang dikemukakan para ahli di atas penulis menyimpulkan bahwa Proses adalah serangakaina aktivitas atau kegiatan yang  dilakukan secara tersu mennerus untuk mencapai suatu sasaran atau tujuan. Dari uraian di atas, dapat disimpulkan bahwa proses merupakan suatu aktivitas atau kegiatan dari awal sampai akhir atau ma</w:t>
      </w:r>
      <w:r w:rsidR="00EF61D4" w:rsidRPr="00AD70A1">
        <w:rPr>
          <w:rFonts w:ascii="Times New Roman" w:hAnsi="Times New Roman" w:cs="Times New Roman"/>
          <w:bCs/>
          <w:iCs/>
          <w:sz w:val="24"/>
          <w:szCs w:val="24"/>
        </w:rPr>
        <w:t>si berjjalan yang memberikan na</w:t>
      </w:r>
      <w:r w:rsidR="00EF61D4" w:rsidRPr="00AD70A1">
        <w:rPr>
          <w:rFonts w:ascii="Times New Roman" w:hAnsi="Times New Roman" w:cs="Times New Roman"/>
          <w:bCs/>
          <w:iCs/>
          <w:sz w:val="24"/>
          <w:szCs w:val="24"/>
          <w:lang w:val="id-ID"/>
        </w:rPr>
        <w:t>p</w:t>
      </w:r>
      <w:r w:rsidRPr="00AD70A1">
        <w:rPr>
          <w:rFonts w:ascii="Times New Roman" w:hAnsi="Times New Roman" w:cs="Times New Roman"/>
          <w:bCs/>
          <w:iCs/>
          <w:sz w:val="24"/>
          <w:szCs w:val="24"/>
        </w:rPr>
        <w:t>as bagi organsasi sampai dengan terc</w:t>
      </w:r>
      <w:r w:rsidR="009F78EA" w:rsidRPr="00AD70A1">
        <w:rPr>
          <w:rFonts w:ascii="Times New Roman" w:hAnsi="Times New Roman" w:cs="Times New Roman"/>
          <w:bCs/>
          <w:iCs/>
          <w:sz w:val="24"/>
          <w:szCs w:val="24"/>
          <w:lang w:val="id-ID"/>
        </w:rPr>
        <w:t>a</w:t>
      </w:r>
      <w:r w:rsidRPr="00AD70A1">
        <w:rPr>
          <w:rFonts w:ascii="Times New Roman" w:hAnsi="Times New Roman" w:cs="Times New Roman"/>
          <w:bCs/>
          <w:iCs/>
          <w:sz w:val="24"/>
          <w:szCs w:val="24"/>
        </w:rPr>
        <w:t>painya tujuan</w:t>
      </w:r>
    </w:p>
    <w:p w14:paraId="32792FD7" w14:textId="621CC53D" w:rsidR="003110E4" w:rsidRPr="00AD70A1" w:rsidRDefault="003110E4" w:rsidP="00AD70A1">
      <w:pPr>
        <w:pStyle w:val="ListParagraph"/>
        <w:numPr>
          <w:ilvl w:val="0"/>
          <w:numId w:val="2"/>
        </w:numPr>
        <w:tabs>
          <w:tab w:val="left" w:pos="567"/>
        </w:tabs>
        <w:spacing w:line="360" w:lineRule="auto"/>
        <w:ind w:left="709" w:hanging="283"/>
        <w:jc w:val="both"/>
        <w:rPr>
          <w:rFonts w:ascii="Times New Roman" w:hAnsi="Times New Roman" w:cs="Times New Roman"/>
          <w:sz w:val="24"/>
          <w:szCs w:val="24"/>
        </w:rPr>
      </w:pPr>
      <w:r w:rsidRPr="00AD70A1">
        <w:rPr>
          <w:rFonts w:ascii="Times New Roman" w:hAnsi="Times New Roman" w:cs="Times New Roman"/>
          <w:sz w:val="24"/>
          <w:szCs w:val="24"/>
        </w:rPr>
        <w:t>Jenis-Jenis Proses</w:t>
      </w:r>
      <w:r w:rsidR="00135B91">
        <w:rPr>
          <w:rFonts w:ascii="Times New Roman" w:hAnsi="Times New Roman" w:cs="Times New Roman"/>
          <w:sz w:val="24"/>
          <w:szCs w:val="24"/>
        </w:rPr>
        <w:t xml:space="preserve"> menurut (Sofyan, 2011):</w:t>
      </w:r>
    </w:p>
    <w:p w14:paraId="622CEB7F" w14:textId="784CE2E5" w:rsidR="003110E4" w:rsidRPr="00AD70A1" w:rsidRDefault="003110E4" w:rsidP="00AD70A1">
      <w:pPr>
        <w:pStyle w:val="ListParagraph"/>
        <w:numPr>
          <w:ilvl w:val="0"/>
          <w:numId w:val="3"/>
        </w:numPr>
        <w:tabs>
          <w:tab w:val="left" w:pos="567"/>
        </w:tabs>
        <w:spacing w:line="360" w:lineRule="auto"/>
        <w:jc w:val="both"/>
        <w:rPr>
          <w:rFonts w:ascii="Times New Roman" w:hAnsi="Times New Roman" w:cs="Times New Roman"/>
          <w:sz w:val="24"/>
          <w:szCs w:val="24"/>
        </w:rPr>
      </w:pPr>
      <w:r w:rsidRPr="00AD70A1">
        <w:rPr>
          <w:rFonts w:ascii="Times New Roman" w:hAnsi="Times New Roman" w:cs="Times New Roman"/>
          <w:sz w:val="24"/>
          <w:szCs w:val="24"/>
        </w:rPr>
        <w:t xml:space="preserve">Proses yang terus-menerus (continuous processes) </w:t>
      </w:r>
    </w:p>
    <w:p w14:paraId="75668017" w14:textId="08346660" w:rsidR="00336BB8" w:rsidRPr="00AD70A1" w:rsidRDefault="00EF61D4" w:rsidP="00AD70A1">
      <w:pPr>
        <w:pStyle w:val="ListParagraph"/>
        <w:tabs>
          <w:tab w:val="left" w:pos="567"/>
        </w:tabs>
        <w:spacing w:line="360" w:lineRule="auto"/>
        <w:ind w:left="1117"/>
        <w:jc w:val="both"/>
        <w:rPr>
          <w:rFonts w:ascii="Times New Roman" w:hAnsi="Times New Roman" w:cs="Times New Roman"/>
          <w:sz w:val="24"/>
          <w:szCs w:val="24"/>
        </w:rPr>
      </w:pPr>
      <w:r w:rsidRPr="00AD70A1">
        <w:rPr>
          <w:rFonts w:ascii="Times New Roman" w:hAnsi="Times New Roman" w:cs="Times New Roman"/>
          <w:sz w:val="24"/>
          <w:szCs w:val="24"/>
        </w:rPr>
        <w:t>Proses terus</w:t>
      </w:r>
      <w:r w:rsidRPr="00AD70A1">
        <w:rPr>
          <w:rFonts w:ascii="Times New Roman" w:hAnsi="Times New Roman" w:cs="Times New Roman"/>
          <w:sz w:val="24"/>
          <w:szCs w:val="24"/>
          <w:lang w:val="id-ID"/>
        </w:rPr>
        <w:t>-</w:t>
      </w:r>
      <w:r w:rsidR="00336BB8" w:rsidRPr="00AD70A1">
        <w:rPr>
          <w:rFonts w:ascii="Times New Roman" w:hAnsi="Times New Roman" w:cs="Times New Roman"/>
          <w:sz w:val="24"/>
          <w:szCs w:val="24"/>
        </w:rPr>
        <w:t>menerus adalah proses yang selalu terjadi dengan konsisten tanpa terputus-putus dari pihak produsen maupun pihak konsumen.</w:t>
      </w:r>
    </w:p>
    <w:p w14:paraId="310FCC2B" w14:textId="13AED00E" w:rsidR="003110E4" w:rsidRPr="00AD70A1" w:rsidRDefault="003110E4" w:rsidP="00AD70A1">
      <w:pPr>
        <w:pStyle w:val="ListParagraph"/>
        <w:numPr>
          <w:ilvl w:val="0"/>
          <w:numId w:val="3"/>
        </w:numPr>
        <w:tabs>
          <w:tab w:val="left" w:pos="567"/>
        </w:tabs>
        <w:spacing w:line="360" w:lineRule="auto"/>
        <w:jc w:val="both"/>
        <w:rPr>
          <w:rFonts w:ascii="Times New Roman" w:hAnsi="Times New Roman" w:cs="Times New Roman"/>
          <w:sz w:val="24"/>
          <w:szCs w:val="24"/>
        </w:rPr>
      </w:pPr>
      <w:r w:rsidRPr="00AD70A1">
        <w:rPr>
          <w:rFonts w:ascii="Times New Roman" w:hAnsi="Times New Roman" w:cs="Times New Roman"/>
          <w:sz w:val="24"/>
          <w:szCs w:val="24"/>
        </w:rPr>
        <w:t>Proses yang terputus-putus (intermittent processes)</w:t>
      </w:r>
    </w:p>
    <w:p w14:paraId="37194B85" w14:textId="68A94F58" w:rsidR="00292302" w:rsidRPr="00FE1F8F" w:rsidRDefault="00336BB8" w:rsidP="00FE1F8F">
      <w:pPr>
        <w:pStyle w:val="ListParagraph"/>
        <w:tabs>
          <w:tab w:val="left" w:pos="567"/>
        </w:tabs>
        <w:spacing w:line="360" w:lineRule="auto"/>
        <w:ind w:left="1117"/>
        <w:jc w:val="both"/>
        <w:rPr>
          <w:rFonts w:ascii="Times New Roman" w:hAnsi="Times New Roman" w:cs="Times New Roman"/>
          <w:sz w:val="24"/>
          <w:szCs w:val="24"/>
        </w:rPr>
      </w:pPr>
      <w:r w:rsidRPr="00AD70A1">
        <w:rPr>
          <w:rFonts w:ascii="Times New Roman" w:hAnsi="Times New Roman" w:cs="Times New Roman"/>
          <w:sz w:val="24"/>
          <w:szCs w:val="24"/>
        </w:rPr>
        <w:t>Proses terputus-putus adalah proses yang hanya dilakukan ketika pihak konsumen membutuhkan sesuatu dari pihak produsen.</w:t>
      </w:r>
    </w:p>
    <w:p w14:paraId="4A702BEE" w14:textId="393E285E" w:rsidR="00BC59A6" w:rsidRPr="00FA2BB1" w:rsidRDefault="00336BB8" w:rsidP="00FA2BB1">
      <w:pPr>
        <w:tabs>
          <w:tab w:val="left" w:pos="567"/>
        </w:tabs>
        <w:spacing w:line="360" w:lineRule="auto"/>
        <w:jc w:val="both"/>
        <w:rPr>
          <w:rFonts w:ascii="Times New Roman" w:hAnsi="Times New Roman" w:cs="Times New Roman"/>
          <w:b/>
          <w:bCs/>
          <w:sz w:val="24"/>
          <w:szCs w:val="24"/>
        </w:rPr>
      </w:pPr>
      <w:r w:rsidRPr="00FA2BB1">
        <w:rPr>
          <w:rFonts w:ascii="Times New Roman" w:hAnsi="Times New Roman" w:cs="Times New Roman"/>
          <w:b/>
          <w:bCs/>
          <w:sz w:val="24"/>
          <w:szCs w:val="24"/>
        </w:rPr>
        <w:t xml:space="preserve">2.2 </w:t>
      </w:r>
      <w:r w:rsidR="00BC59A6" w:rsidRPr="00FA2BB1">
        <w:rPr>
          <w:rFonts w:ascii="Times New Roman" w:hAnsi="Times New Roman" w:cs="Times New Roman"/>
          <w:b/>
          <w:bCs/>
          <w:sz w:val="24"/>
          <w:szCs w:val="24"/>
        </w:rPr>
        <w:t>Definisi Jasa</w:t>
      </w:r>
      <w:r w:rsidR="00B65182" w:rsidRPr="00FA2BB1">
        <w:rPr>
          <w:rFonts w:ascii="Times New Roman" w:hAnsi="Times New Roman" w:cs="Times New Roman"/>
          <w:b/>
          <w:bCs/>
          <w:sz w:val="24"/>
          <w:szCs w:val="24"/>
        </w:rPr>
        <w:t xml:space="preserve"> dan Dokumen</w:t>
      </w:r>
    </w:p>
    <w:p w14:paraId="209F6E53" w14:textId="2136D04C" w:rsidR="00B65182" w:rsidRPr="00AD70A1" w:rsidRDefault="00B65182" w:rsidP="00AD70A1">
      <w:pPr>
        <w:pStyle w:val="ListParagraph"/>
        <w:tabs>
          <w:tab w:val="left" w:pos="567"/>
        </w:tabs>
        <w:spacing w:line="360" w:lineRule="auto"/>
        <w:ind w:left="567" w:hanging="567"/>
        <w:jc w:val="both"/>
        <w:rPr>
          <w:rFonts w:ascii="Times New Roman" w:hAnsi="Times New Roman" w:cs="Times New Roman"/>
          <w:sz w:val="24"/>
          <w:szCs w:val="24"/>
        </w:rPr>
      </w:pPr>
      <w:r w:rsidRPr="00AD70A1">
        <w:rPr>
          <w:rFonts w:ascii="Times New Roman" w:hAnsi="Times New Roman" w:cs="Times New Roman"/>
          <w:sz w:val="24"/>
          <w:szCs w:val="24"/>
        </w:rPr>
        <w:t xml:space="preserve">     1. Pengertian Jasa</w:t>
      </w:r>
    </w:p>
    <w:p w14:paraId="46458F7C" w14:textId="0118B894" w:rsidR="00BC59A6" w:rsidRPr="00AD70A1" w:rsidRDefault="00BC59A6" w:rsidP="004307D1">
      <w:pPr>
        <w:pStyle w:val="ListParagraph"/>
        <w:tabs>
          <w:tab w:val="left" w:pos="851"/>
        </w:tabs>
        <w:spacing w:after="0" w:line="360" w:lineRule="auto"/>
        <w:ind w:left="567" w:firstLine="708"/>
        <w:jc w:val="both"/>
        <w:rPr>
          <w:rFonts w:ascii="Times New Roman" w:eastAsia="Times New Roman" w:hAnsi="Times New Roman" w:cs="Times New Roman"/>
          <w:color w:val="000000"/>
          <w:sz w:val="24"/>
          <w:szCs w:val="24"/>
          <w:lang w:val="en-ID" w:eastAsia="en-ID"/>
        </w:rPr>
      </w:pPr>
      <w:r w:rsidRPr="00AD70A1">
        <w:rPr>
          <w:rFonts w:ascii="Times New Roman" w:eastAsia="Times New Roman" w:hAnsi="Times New Roman" w:cs="Times New Roman"/>
          <w:color w:val="000000"/>
          <w:sz w:val="24"/>
          <w:szCs w:val="24"/>
          <w:lang w:val="en-ID" w:eastAsia="en-ID"/>
        </w:rPr>
        <w:t>Menurut Ph</w:t>
      </w:r>
      <w:r w:rsidR="000C1E58">
        <w:rPr>
          <w:rFonts w:ascii="Times New Roman" w:eastAsia="Times New Roman" w:hAnsi="Times New Roman" w:cs="Times New Roman"/>
          <w:color w:val="000000"/>
          <w:sz w:val="24"/>
          <w:szCs w:val="24"/>
          <w:lang w:val="en-ID" w:eastAsia="en-ID"/>
        </w:rPr>
        <w:t>illip Kotler (2010), Jasa yaitu</w:t>
      </w:r>
      <w:r w:rsidRPr="00AD70A1">
        <w:rPr>
          <w:rFonts w:ascii="Times New Roman" w:eastAsia="Times New Roman" w:hAnsi="Times New Roman" w:cs="Times New Roman"/>
          <w:color w:val="000000"/>
          <w:sz w:val="24"/>
          <w:szCs w:val="24"/>
          <w:lang w:val="en-ID" w:eastAsia="en-ID"/>
        </w:rPr>
        <w:t xml:space="preserve"> layanan yang menawarkan tindakan atau kinerja salah satu pihak kepada pihak lain secara tidak </w:t>
      </w:r>
      <w:r w:rsidRPr="00AD70A1">
        <w:rPr>
          <w:rFonts w:ascii="Times New Roman" w:eastAsia="Times New Roman" w:hAnsi="Times New Roman" w:cs="Times New Roman"/>
          <w:color w:val="000000"/>
          <w:sz w:val="24"/>
          <w:szCs w:val="24"/>
          <w:lang w:val="en-ID" w:eastAsia="en-ID"/>
        </w:rPr>
        <w:lastRenderedPageBreak/>
        <w:t>berwujud dan tidak menyebabkan pengalihan kepemilikan. Produksi dapat dikaitkan dan tidak terkait dengan produk fisik.</w:t>
      </w:r>
      <w:r w:rsidR="000C1E58">
        <w:rPr>
          <w:rFonts w:ascii="Times New Roman" w:eastAsia="Times New Roman" w:hAnsi="Times New Roman" w:cs="Times New Roman"/>
          <w:color w:val="000000"/>
          <w:sz w:val="24"/>
          <w:szCs w:val="24"/>
          <w:lang w:val="en-ID" w:eastAsia="en-ID"/>
        </w:rPr>
        <w:t xml:space="preserve"> </w:t>
      </w:r>
    </w:p>
    <w:p w14:paraId="41AA7DA1" w14:textId="08B8CD94" w:rsidR="00BC59A6" w:rsidRPr="00AD70A1" w:rsidRDefault="00BC59A6" w:rsidP="004307D1">
      <w:pPr>
        <w:pStyle w:val="NormalWeb"/>
        <w:shd w:val="clear" w:color="auto" w:fill="FFFFFF"/>
        <w:tabs>
          <w:tab w:val="left" w:pos="1276"/>
        </w:tabs>
        <w:spacing w:before="0" w:beforeAutospacing="0" w:after="0" w:afterAutospacing="0" w:line="360" w:lineRule="auto"/>
        <w:ind w:left="567" w:firstLine="708"/>
        <w:jc w:val="both"/>
        <w:rPr>
          <w:color w:val="000000"/>
        </w:rPr>
      </w:pPr>
      <w:r w:rsidRPr="00AD70A1">
        <w:rPr>
          <w:color w:val="000000"/>
        </w:rPr>
        <w:t xml:space="preserve">Lovelock dan Wright (2013) mendefinisikan bahwa jasa </w:t>
      </w:r>
      <w:r w:rsidR="000C1E58">
        <w:rPr>
          <w:color w:val="000000"/>
        </w:rPr>
        <w:t xml:space="preserve">merupakan </w:t>
      </w:r>
      <w:r w:rsidRPr="00AD70A1">
        <w:rPr>
          <w:color w:val="000000"/>
        </w:rPr>
        <w:t>tindakan atau layanan yang ditawarkan oleh satu pihak ke pihak lain. Meskipun suatu proses dapat dikaitkan dengan produk fisik, kinerja pada dasarnya tidak berwujud dan biasanya tidak menghasilkan faktor produksi.</w:t>
      </w:r>
    </w:p>
    <w:p w14:paraId="2F4DED5C" w14:textId="77777777" w:rsidR="00C47086" w:rsidRPr="00AD70A1" w:rsidRDefault="00BC59A6" w:rsidP="00AD70A1">
      <w:pPr>
        <w:pStyle w:val="NormalWeb"/>
        <w:shd w:val="clear" w:color="auto" w:fill="FFFFFF"/>
        <w:spacing w:before="0" w:beforeAutospacing="0" w:after="225" w:afterAutospacing="0" w:line="360" w:lineRule="auto"/>
        <w:ind w:left="567"/>
        <w:jc w:val="both"/>
        <w:rPr>
          <w:color w:val="000000"/>
        </w:rPr>
      </w:pPr>
      <w:r w:rsidRPr="00AD70A1">
        <w:rPr>
          <w:color w:val="000000"/>
        </w:rPr>
        <w:t>Layanan adalah kegiatan ekonomi yang menciptakan nilai dan menawarkan manfaat kepada pelanggan pada waktu dan tempat tertentu karena perubahan yang diinginkan dilakukan atas nama penerima layanan.</w:t>
      </w:r>
    </w:p>
    <w:p w14:paraId="2B93A037" w14:textId="05E8F030" w:rsidR="00C47086" w:rsidRPr="00AD70A1" w:rsidRDefault="00C47086" w:rsidP="004307D1">
      <w:pPr>
        <w:pStyle w:val="NormalWeb"/>
        <w:numPr>
          <w:ilvl w:val="0"/>
          <w:numId w:val="32"/>
        </w:numPr>
        <w:shd w:val="clear" w:color="auto" w:fill="FFFFFF"/>
        <w:spacing w:before="0" w:beforeAutospacing="0" w:after="0" w:afterAutospacing="0" w:line="360" w:lineRule="auto"/>
        <w:ind w:left="851" w:hanging="295"/>
        <w:jc w:val="both"/>
        <w:rPr>
          <w:color w:val="000000"/>
        </w:rPr>
      </w:pPr>
      <w:r w:rsidRPr="00AD70A1">
        <w:rPr>
          <w:color w:val="000000"/>
        </w:rPr>
        <w:t>Ciri–Ciri Jasa</w:t>
      </w:r>
    </w:p>
    <w:p w14:paraId="70CC68B6" w14:textId="681B7778" w:rsidR="00C47086" w:rsidRPr="00AD70A1" w:rsidRDefault="00C47086" w:rsidP="004307D1">
      <w:pPr>
        <w:pStyle w:val="NormalWeb"/>
        <w:shd w:val="clear" w:color="auto" w:fill="FFFFFF"/>
        <w:spacing w:before="0" w:beforeAutospacing="0" w:after="0" w:afterAutospacing="0" w:line="360" w:lineRule="auto"/>
        <w:ind w:left="851" w:firstLine="709"/>
        <w:jc w:val="both"/>
        <w:rPr>
          <w:color w:val="000000"/>
        </w:rPr>
      </w:pPr>
      <w:r w:rsidRPr="00AD70A1">
        <w:rPr>
          <w:color w:val="000000"/>
        </w:rPr>
        <w:t>Menurut Andrian Payne (2001), layanan memiliki fitur dan karakteristik khusus, yaitu sebagai berikut:</w:t>
      </w:r>
    </w:p>
    <w:p w14:paraId="37AD61BD" w14:textId="7D46B114" w:rsidR="00A15DAA" w:rsidRPr="00AD70A1" w:rsidRDefault="00C47086" w:rsidP="004307D1">
      <w:pPr>
        <w:pStyle w:val="NormalWeb"/>
        <w:numPr>
          <w:ilvl w:val="0"/>
          <w:numId w:val="33"/>
        </w:numPr>
        <w:shd w:val="clear" w:color="auto" w:fill="FFFFFF"/>
        <w:spacing w:before="0" w:beforeAutospacing="0" w:after="0" w:afterAutospacing="0" w:line="360" w:lineRule="auto"/>
        <w:jc w:val="both"/>
        <w:rPr>
          <w:color w:val="000000"/>
        </w:rPr>
      </w:pPr>
      <w:r w:rsidRPr="00AD70A1">
        <w:rPr>
          <w:color w:val="000000"/>
        </w:rPr>
        <w:t>Tidak berwujud</w:t>
      </w:r>
    </w:p>
    <w:p w14:paraId="410C169A" w14:textId="77777777" w:rsidR="00E13139" w:rsidRPr="00AD70A1" w:rsidRDefault="00C47086" w:rsidP="004307D1">
      <w:pPr>
        <w:pStyle w:val="NormalWeb"/>
        <w:shd w:val="clear" w:color="auto" w:fill="FFFFFF"/>
        <w:spacing w:before="0" w:beforeAutospacing="0" w:after="0" w:afterAutospacing="0" w:line="360" w:lineRule="auto"/>
        <w:ind w:left="1276"/>
        <w:jc w:val="both"/>
        <w:rPr>
          <w:color w:val="000000"/>
        </w:rPr>
      </w:pPr>
      <w:r w:rsidRPr="00AD70A1">
        <w:rPr>
          <w:color w:val="000000"/>
        </w:rPr>
        <w:t>Karakteristik pertama dan karakteristik layanan tidak material. Karena itu, layanan bersifat abstrak, yang berarti bahwa layanan tidak dapat dilihat, dirasakan, dicicipi atau disentuh, sebagaimana dapat dirasakan dari suatu objek.</w:t>
      </w:r>
    </w:p>
    <w:p w14:paraId="2BAF0D9A" w14:textId="7EEB159A" w:rsidR="00A15DAA" w:rsidRPr="00AD70A1" w:rsidRDefault="00C47086" w:rsidP="004307D1">
      <w:pPr>
        <w:pStyle w:val="NormalWeb"/>
        <w:numPr>
          <w:ilvl w:val="0"/>
          <w:numId w:val="33"/>
        </w:numPr>
        <w:shd w:val="clear" w:color="auto" w:fill="FFFFFF"/>
        <w:spacing w:before="0" w:beforeAutospacing="0" w:after="0" w:afterAutospacing="0" w:line="360" w:lineRule="auto"/>
        <w:jc w:val="both"/>
        <w:rPr>
          <w:color w:val="000000"/>
        </w:rPr>
      </w:pPr>
      <w:r w:rsidRPr="00AD70A1">
        <w:rPr>
          <w:color w:val="000000"/>
        </w:rPr>
        <w:t>Heteregonitas</w:t>
      </w:r>
    </w:p>
    <w:p w14:paraId="42AD0EEB" w14:textId="7B05E1A9" w:rsidR="00C47086" w:rsidRPr="00AD70A1" w:rsidRDefault="00C47086" w:rsidP="004307D1">
      <w:pPr>
        <w:pStyle w:val="NormalWeb"/>
        <w:shd w:val="clear" w:color="auto" w:fill="FFFFFF"/>
        <w:spacing w:before="0" w:beforeAutospacing="0" w:after="0" w:afterAutospacing="0" w:line="360" w:lineRule="auto"/>
        <w:ind w:left="1276"/>
        <w:jc w:val="both"/>
        <w:rPr>
          <w:color w:val="000000"/>
        </w:rPr>
      </w:pPr>
      <w:r w:rsidRPr="00AD70A1">
        <w:rPr>
          <w:color w:val="000000"/>
        </w:rPr>
        <w:t>Layanan ini heterogen karena layanan ini dalam bentuk layanan, sehingga tidak ada hasil dari layanan yang sama dicapai bahkan jika dilakukan oleh satu orang.</w:t>
      </w:r>
    </w:p>
    <w:p w14:paraId="2CE278D1" w14:textId="064E0E2A" w:rsidR="00C47086" w:rsidRPr="00AD70A1" w:rsidRDefault="00C47086" w:rsidP="004307D1">
      <w:pPr>
        <w:pStyle w:val="ListParagraph"/>
        <w:numPr>
          <w:ilvl w:val="0"/>
          <w:numId w:val="33"/>
        </w:numPr>
        <w:spacing w:after="0" w:line="360" w:lineRule="auto"/>
        <w:ind w:left="1134"/>
        <w:jc w:val="both"/>
        <w:rPr>
          <w:rFonts w:ascii="Times New Roman" w:hAnsi="Times New Roman" w:cs="Times New Roman"/>
          <w:sz w:val="24"/>
          <w:szCs w:val="24"/>
        </w:rPr>
      </w:pPr>
      <w:r w:rsidRPr="00AD70A1">
        <w:rPr>
          <w:rFonts w:ascii="Times New Roman" w:hAnsi="Times New Roman" w:cs="Times New Roman"/>
          <w:color w:val="000000"/>
          <w:sz w:val="24"/>
          <w:szCs w:val="24"/>
        </w:rPr>
        <w:t xml:space="preserve"> Tidak dapat dipisahkan</w:t>
      </w:r>
    </w:p>
    <w:p w14:paraId="0741BA1A" w14:textId="77777777" w:rsidR="00C47086" w:rsidRPr="00AD70A1" w:rsidRDefault="00C47086" w:rsidP="004307D1">
      <w:pPr>
        <w:pStyle w:val="NormalWeb"/>
        <w:shd w:val="clear" w:color="auto" w:fill="FFFFFF"/>
        <w:spacing w:before="0" w:beforeAutospacing="0" w:after="0" w:afterAutospacing="0" w:line="360" w:lineRule="auto"/>
        <w:ind w:left="1276"/>
        <w:jc w:val="both"/>
        <w:rPr>
          <w:color w:val="000000"/>
        </w:rPr>
      </w:pPr>
      <w:r w:rsidRPr="00AD70A1">
        <w:rPr>
          <w:color w:val="000000"/>
        </w:rPr>
        <w:t>Layanan biasanya diproduksi dan dikonsumsi secara bersamaan, dengan konsumen terlibat dalam proses. Ini berarti bahwa konsumen harus berada di layanan yang diperlukan sehingga konsumen dapat melihat dan bahkan berpartisipasi dalam proses produksi.</w:t>
      </w:r>
    </w:p>
    <w:p w14:paraId="67BF99DE" w14:textId="23EF0021" w:rsidR="00C47086" w:rsidRPr="00AD70A1" w:rsidRDefault="00C47086" w:rsidP="004307D1">
      <w:pPr>
        <w:pStyle w:val="ListParagraph"/>
        <w:numPr>
          <w:ilvl w:val="0"/>
          <w:numId w:val="33"/>
        </w:numPr>
        <w:spacing w:after="0" w:line="360" w:lineRule="auto"/>
        <w:jc w:val="both"/>
        <w:rPr>
          <w:rFonts w:ascii="Times New Roman" w:hAnsi="Times New Roman" w:cs="Times New Roman"/>
          <w:sz w:val="24"/>
          <w:szCs w:val="24"/>
        </w:rPr>
      </w:pPr>
      <w:r w:rsidRPr="00AD70A1">
        <w:rPr>
          <w:rFonts w:ascii="Times New Roman" w:hAnsi="Times New Roman" w:cs="Times New Roman"/>
          <w:color w:val="000000"/>
          <w:sz w:val="24"/>
          <w:szCs w:val="24"/>
        </w:rPr>
        <w:t xml:space="preserve"> Tidak permanen</w:t>
      </w:r>
    </w:p>
    <w:p w14:paraId="3C7EC446" w14:textId="2961A31D" w:rsidR="00C47086" w:rsidRPr="00AD70A1" w:rsidRDefault="00C47086" w:rsidP="00AD70A1">
      <w:pPr>
        <w:pStyle w:val="NormalWeb"/>
        <w:shd w:val="clear" w:color="auto" w:fill="FFFFFF"/>
        <w:spacing w:before="0" w:beforeAutospacing="0" w:after="225" w:afterAutospacing="0" w:line="360" w:lineRule="auto"/>
        <w:ind w:left="1276"/>
        <w:jc w:val="both"/>
        <w:rPr>
          <w:color w:val="000000"/>
        </w:rPr>
      </w:pPr>
      <w:r w:rsidRPr="00AD70A1">
        <w:rPr>
          <w:color w:val="000000"/>
        </w:rPr>
        <w:t xml:space="preserve">Layanan mungkin tidak disimpan dalam inventaris. Ini berarti bahwa layanan tidak dapat disimpan, dijual kembali kepada orang lain, atau dikembalikan ke penyedia layanan dari siapa mereka membeli </w:t>
      </w:r>
      <w:r w:rsidRPr="00AD70A1">
        <w:rPr>
          <w:color w:val="000000"/>
        </w:rPr>
        <w:lastRenderedPageBreak/>
        <w:t>layanan, sehingga layanan dapat dikatakan memiliki fitur yang tidak permanen.</w:t>
      </w:r>
    </w:p>
    <w:p w14:paraId="21BB67A7" w14:textId="45DAE57F" w:rsidR="00B65182" w:rsidRPr="00AD70A1" w:rsidRDefault="00B65182" w:rsidP="004307D1">
      <w:pPr>
        <w:pStyle w:val="NormalWeb"/>
        <w:numPr>
          <w:ilvl w:val="0"/>
          <w:numId w:val="32"/>
        </w:numPr>
        <w:shd w:val="clear" w:color="auto" w:fill="FFFFFF"/>
        <w:spacing w:before="0" w:beforeAutospacing="0" w:after="0" w:afterAutospacing="0" w:line="360" w:lineRule="auto"/>
        <w:ind w:left="851"/>
        <w:jc w:val="both"/>
        <w:rPr>
          <w:color w:val="000000"/>
        </w:rPr>
      </w:pPr>
      <w:r w:rsidRPr="00AD70A1">
        <w:rPr>
          <w:color w:val="000000"/>
        </w:rPr>
        <w:t xml:space="preserve"> Definisi Dokumen</w:t>
      </w:r>
    </w:p>
    <w:p w14:paraId="2DEEDFAC" w14:textId="77777777" w:rsidR="00B65182" w:rsidRPr="00AD70A1" w:rsidRDefault="00B65182" w:rsidP="004307D1">
      <w:pPr>
        <w:pStyle w:val="ListParagraph"/>
        <w:spacing w:after="0" w:line="360" w:lineRule="auto"/>
        <w:ind w:left="993" w:firstLine="720"/>
        <w:jc w:val="both"/>
        <w:rPr>
          <w:rFonts w:ascii="Times New Roman" w:hAnsi="Times New Roman" w:cs="Times New Roman"/>
          <w:b/>
          <w:bCs/>
          <w:sz w:val="24"/>
          <w:szCs w:val="24"/>
        </w:rPr>
      </w:pPr>
      <w:r w:rsidRPr="00AD70A1">
        <w:rPr>
          <w:rStyle w:val="hgkelc"/>
          <w:rFonts w:ascii="Times New Roman" w:hAnsi="Times New Roman" w:cs="Times New Roman"/>
          <w:sz w:val="24"/>
          <w:szCs w:val="24"/>
        </w:rPr>
        <w:t>Menurut Kamus Besar Bahasa Indonesia (KBBI), dokumen adalah surat yang tertulis atau tercetak yang dapat dipakai sebagai bukti keterangan. Seperti akta kelahiran, surat nikah, dan surat perjanjian. Arti lain dalam KBBI, dokumen adalah barang cetakan atau naskah karangan yang dikirim melalui pos</w:t>
      </w:r>
    </w:p>
    <w:p w14:paraId="4290AC59" w14:textId="6EC3419F" w:rsidR="004307D1" w:rsidRPr="00AD70A1" w:rsidRDefault="00B65182" w:rsidP="00274A03">
      <w:pPr>
        <w:spacing w:line="360" w:lineRule="auto"/>
        <w:ind w:left="993" w:firstLine="720"/>
        <w:jc w:val="both"/>
        <w:rPr>
          <w:rFonts w:ascii="Times New Roman" w:hAnsi="Times New Roman" w:cs="Times New Roman"/>
          <w:sz w:val="24"/>
          <w:szCs w:val="24"/>
          <w:lang w:val="id-ID"/>
        </w:rPr>
      </w:pPr>
      <w:r w:rsidRPr="00AD70A1">
        <w:rPr>
          <w:rFonts w:ascii="Times New Roman" w:hAnsi="Times New Roman" w:cs="Times New Roman"/>
          <w:sz w:val="24"/>
          <w:szCs w:val="24"/>
        </w:rPr>
        <w:t>Menurut</w:t>
      </w:r>
      <w:r w:rsidR="001F7DF5" w:rsidRPr="00AD70A1">
        <w:rPr>
          <w:rFonts w:ascii="Times New Roman" w:hAnsi="Times New Roman" w:cs="Times New Roman"/>
          <w:sz w:val="24"/>
          <w:szCs w:val="24"/>
        </w:rPr>
        <w:t xml:space="preserve"> </w:t>
      </w:r>
      <w:r w:rsidRPr="00AD70A1">
        <w:rPr>
          <w:rFonts w:ascii="Times New Roman" w:hAnsi="Times New Roman" w:cs="Times New Roman"/>
          <w:sz w:val="24"/>
          <w:szCs w:val="24"/>
        </w:rPr>
        <w:t>Chehtiar Denis Piaratama (2019), mendefinisikan Dokumen kapal (</w:t>
      </w:r>
      <w:r w:rsidRPr="00AD70A1">
        <w:rPr>
          <w:rFonts w:ascii="Times New Roman" w:hAnsi="Times New Roman" w:cs="Times New Roman"/>
          <w:i/>
          <w:sz w:val="24"/>
          <w:szCs w:val="24"/>
        </w:rPr>
        <w:t>ship’s documents</w:t>
      </w:r>
      <w:r w:rsidRPr="00AD70A1">
        <w:rPr>
          <w:rFonts w:ascii="Times New Roman" w:hAnsi="Times New Roman" w:cs="Times New Roman"/>
          <w:sz w:val="24"/>
          <w:szCs w:val="24"/>
        </w:rPr>
        <w:t>) adalah dokumen-dokumen yang harus dimiliki oleh dan harus berada di atas kapal, dokumen-dokumen mana menyatakan kesempurnaan kapal dalam berbagai fungsi</w:t>
      </w:r>
      <w:r w:rsidR="00114AAB" w:rsidRPr="00AD70A1">
        <w:rPr>
          <w:rFonts w:ascii="Times New Roman" w:hAnsi="Times New Roman" w:cs="Times New Roman"/>
          <w:sz w:val="24"/>
          <w:szCs w:val="24"/>
        </w:rPr>
        <w:t>.</w:t>
      </w:r>
    </w:p>
    <w:p w14:paraId="04A2FE6F" w14:textId="5A24D6FA" w:rsidR="007806EE" w:rsidRDefault="002053C0" w:rsidP="00274A03">
      <w:pPr>
        <w:pStyle w:val="NormalWeb"/>
        <w:numPr>
          <w:ilvl w:val="1"/>
          <w:numId w:val="8"/>
        </w:numPr>
        <w:shd w:val="clear" w:color="auto" w:fill="FFFFFF"/>
        <w:spacing w:before="0" w:beforeAutospacing="0" w:after="0" w:afterAutospacing="0" w:line="360" w:lineRule="auto"/>
        <w:ind w:left="426" w:hanging="426"/>
        <w:jc w:val="both"/>
        <w:rPr>
          <w:b/>
          <w:bCs/>
        </w:rPr>
      </w:pPr>
      <w:r w:rsidRPr="00AD70A1">
        <w:rPr>
          <w:b/>
          <w:bCs/>
        </w:rPr>
        <w:t>D</w:t>
      </w:r>
      <w:r w:rsidR="007806EE" w:rsidRPr="00AD70A1">
        <w:rPr>
          <w:b/>
          <w:bCs/>
        </w:rPr>
        <w:t xml:space="preserve">efinisi Kepabeanan </w:t>
      </w:r>
    </w:p>
    <w:p w14:paraId="7F11AEDC" w14:textId="7513390E" w:rsidR="002053C0" w:rsidRPr="00A86847" w:rsidRDefault="00A86847" w:rsidP="00A86847">
      <w:pPr>
        <w:pStyle w:val="NormalWeb"/>
        <w:shd w:val="clear" w:color="auto" w:fill="FFFFFF"/>
        <w:spacing w:before="0" w:beforeAutospacing="0" w:after="0" w:afterAutospacing="0" w:line="360" w:lineRule="auto"/>
        <w:ind w:left="720" w:firstLine="720"/>
        <w:jc w:val="both"/>
        <w:rPr>
          <w:bCs/>
        </w:rPr>
      </w:pPr>
      <w:r>
        <w:rPr>
          <w:bCs/>
        </w:rPr>
        <w:t xml:space="preserve">(Mohamad Jafar, 2015) Kepabeanan adalah segala sesuatu yang berhubungan dengan pengawasan atas lalu lintas barang yang masuk atau keluar daerah pabean serta pemungutan </w:t>
      </w:r>
      <w:proofErr w:type="gramStart"/>
      <w:r>
        <w:rPr>
          <w:bCs/>
        </w:rPr>
        <w:t>bea</w:t>
      </w:r>
      <w:proofErr w:type="gramEnd"/>
      <w:r>
        <w:rPr>
          <w:bCs/>
        </w:rPr>
        <w:t xml:space="preserve"> masuk dan bea keluar. </w:t>
      </w:r>
      <w:r w:rsidR="0012569E" w:rsidRPr="00AD70A1">
        <w:t xml:space="preserve">kepabeanan </w:t>
      </w:r>
      <w:r>
        <w:t xml:space="preserve">juga </w:t>
      </w:r>
      <w:r w:rsidR="000C1E58">
        <w:t>merupakan</w:t>
      </w:r>
      <w:r w:rsidR="007806EE" w:rsidRPr="00AD70A1">
        <w:t xml:space="preserve"> instansi yang bertanggung jawab atas pengawasan pelaksanaan administrasi penerimaan/pendapatan negara dalam bentuk bea masuk, cukai, pajak, pertambahan nilai (</w:t>
      </w:r>
      <w:r w:rsidR="007806EE" w:rsidRPr="00AD70A1">
        <w:rPr>
          <w:i/>
          <w:iCs/>
        </w:rPr>
        <w:t>value added tax</w:t>
      </w:r>
      <w:r w:rsidR="007806EE" w:rsidRPr="00AD70A1">
        <w:t>), pajak barang mewah dan pajak penghasilan dalam rangka impor Pasal 22 serta bea keluar serta mengatur mengenai pentarifan atas barang sesuai dengan klasifikasinya. Undang-undang kepabeanan memberikan pengertian menge</w:t>
      </w:r>
      <w:r>
        <w:t xml:space="preserve">nai kepabeanan sebagai berikut </w:t>
      </w:r>
      <w:r w:rsidR="007806EE" w:rsidRPr="00AD70A1">
        <w:t xml:space="preserve">“Kepabeanan adalah segala sesuatu yang berhubungan dengan pengawasan atas lalu lintas barang yang masuk yang masuk atau keluar Daerah pabean dan pemungutan </w:t>
      </w:r>
      <w:proofErr w:type="gramStart"/>
      <w:r w:rsidR="00FA2BB1">
        <w:t>bea</w:t>
      </w:r>
      <w:proofErr w:type="gramEnd"/>
      <w:r w:rsidR="00FA2BB1">
        <w:t xml:space="preserve"> masuk.” (Ali Purwito dan Indriyani, 2015</w:t>
      </w:r>
      <w:r w:rsidR="007806EE" w:rsidRPr="00AD70A1">
        <w:t xml:space="preserve">) </w:t>
      </w:r>
    </w:p>
    <w:p w14:paraId="7CCD9F54" w14:textId="1DA28694" w:rsidR="00045AAC" w:rsidRPr="00AD70A1" w:rsidRDefault="00045AAC" w:rsidP="00AD70A1">
      <w:pPr>
        <w:pStyle w:val="NormalWeb"/>
        <w:shd w:val="clear" w:color="auto" w:fill="FFFFFF"/>
        <w:spacing w:before="0" w:beforeAutospacing="0" w:after="225" w:afterAutospacing="0" w:line="360" w:lineRule="auto"/>
        <w:ind w:left="426" w:firstLine="567"/>
        <w:jc w:val="both"/>
      </w:pPr>
      <w:r w:rsidRPr="00AD70A1">
        <w:t>Undang-undang Nomor 17 Tahun 2006</w:t>
      </w:r>
      <w:r w:rsidRPr="00AD70A1">
        <w:rPr>
          <w:lang w:val="id-ID"/>
        </w:rPr>
        <w:t xml:space="preserve"> pasal 1 </w:t>
      </w:r>
      <w:r w:rsidRPr="00AD70A1">
        <w:t>tentang Kepabeanan dimaksud dengan:</w:t>
      </w:r>
    </w:p>
    <w:p w14:paraId="77666661" w14:textId="77777777" w:rsidR="00045AAC" w:rsidRPr="00AD70A1" w:rsidRDefault="00045AAC" w:rsidP="00AD70A1">
      <w:pPr>
        <w:pStyle w:val="ListParagraph"/>
        <w:numPr>
          <w:ilvl w:val="0"/>
          <w:numId w:val="13"/>
        </w:numPr>
        <w:autoSpaceDE w:val="0"/>
        <w:autoSpaceDN w:val="0"/>
        <w:adjustRightInd w:val="0"/>
        <w:spacing w:after="0" w:line="360" w:lineRule="auto"/>
        <w:ind w:left="851" w:hanging="284"/>
        <w:jc w:val="both"/>
        <w:rPr>
          <w:rFonts w:ascii="Times New Roman" w:hAnsi="Times New Roman" w:cs="Times New Roman"/>
          <w:sz w:val="24"/>
          <w:szCs w:val="24"/>
        </w:rPr>
      </w:pPr>
      <w:r w:rsidRPr="00AD70A1">
        <w:rPr>
          <w:rFonts w:ascii="Times New Roman" w:hAnsi="Times New Roman" w:cs="Times New Roman"/>
          <w:sz w:val="24"/>
          <w:szCs w:val="24"/>
        </w:rPr>
        <w:lastRenderedPageBreak/>
        <w:t>Kepabeanan adalah segala sesuatu yang berhubungan dengan pengawasan atas lalu lintas barang yang masuk atau keluar daerah pabean serta pemungutan bea masuk dan bea keluar.</w:t>
      </w:r>
    </w:p>
    <w:p w14:paraId="2E7283A9" w14:textId="77777777" w:rsidR="00045AAC" w:rsidRPr="00AD70A1" w:rsidRDefault="00045AAC" w:rsidP="00AD70A1">
      <w:pPr>
        <w:pStyle w:val="ListParagraph"/>
        <w:numPr>
          <w:ilvl w:val="0"/>
          <w:numId w:val="13"/>
        </w:numPr>
        <w:autoSpaceDE w:val="0"/>
        <w:autoSpaceDN w:val="0"/>
        <w:adjustRightInd w:val="0"/>
        <w:spacing w:after="0" w:line="360" w:lineRule="auto"/>
        <w:ind w:left="851"/>
        <w:jc w:val="both"/>
        <w:rPr>
          <w:rFonts w:ascii="Times New Roman" w:hAnsi="Times New Roman" w:cs="Times New Roman"/>
          <w:sz w:val="24"/>
          <w:szCs w:val="24"/>
        </w:rPr>
      </w:pPr>
      <w:r w:rsidRPr="00AD70A1">
        <w:rPr>
          <w:rFonts w:ascii="Times New Roman" w:hAnsi="Times New Roman" w:cs="Times New Roman"/>
          <w:sz w:val="24"/>
          <w:szCs w:val="24"/>
        </w:rPr>
        <w:t>Daerah pabean adalah wilayah Republik Indonesia yang meliputi wilayah darat, perairan dan ruang udara di atasnya, serta tempat-tempat tertentu di Zona Ekonomi Eksklusif dan landas kontinen yang didalamnya berlaku Undang-Undang ini.</w:t>
      </w:r>
    </w:p>
    <w:p w14:paraId="7A31BDF0" w14:textId="77777777" w:rsidR="00045AAC" w:rsidRPr="00AD70A1" w:rsidRDefault="00045AAC" w:rsidP="00AD70A1">
      <w:pPr>
        <w:pStyle w:val="ListParagraph"/>
        <w:numPr>
          <w:ilvl w:val="0"/>
          <w:numId w:val="13"/>
        </w:numPr>
        <w:autoSpaceDE w:val="0"/>
        <w:autoSpaceDN w:val="0"/>
        <w:adjustRightInd w:val="0"/>
        <w:spacing w:after="0" w:line="360" w:lineRule="auto"/>
        <w:ind w:left="851"/>
        <w:jc w:val="both"/>
        <w:rPr>
          <w:rFonts w:ascii="Times New Roman" w:hAnsi="Times New Roman" w:cs="Times New Roman"/>
          <w:sz w:val="24"/>
          <w:szCs w:val="24"/>
        </w:rPr>
      </w:pPr>
      <w:r w:rsidRPr="00AD70A1">
        <w:rPr>
          <w:rFonts w:ascii="Times New Roman" w:hAnsi="Times New Roman" w:cs="Times New Roman"/>
          <w:sz w:val="24"/>
          <w:szCs w:val="24"/>
        </w:rPr>
        <w:t>Kawasan pabean adalah kawasan dengan batas batas tertentu di pelabuhan laut, bandar udara, atau tempat lain yang ditetapkan untuk lalu lintas barang yang sepenuhnya berada di bawah pengawasanDirektorat Jenderal Bea dan Cukai.</w:t>
      </w:r>
    </w:p>
    <w:p w14:paraId="61508E55" w14:textId="77777777" w:rsidR="00045AAC" w:rsidRPr="00AD70A1" w:rsidRDefault="00045AAC" w:rsidP="00AD70A1">
      <w:pPr>
        <w:pStyle w:val="ListParagraph"/>
        <w:numPr>
          <w:ilvl w:val="0"/>
          <w:numId w:val="13"/>
        </w:numPr>
        <w:autoSpaceDE w:val="0"/>
        <w:autoSpaceDN w:val="0"/>
        <w:adjustRightInd w:val="0"/>
        <w:spacing w:after="0" w:line="360" w:lineRule="auto"/>
        <w:ind w:left="851"/>
        <w:jc w:val="both"/>
        <w:rPr>
          <w:rFonts w:ascii="Times New Roman" w:hAnsi="Times New Roman" w:cs="Times New Roman"/>
          <w:sz w:val="24"/>
          <w:szCs w:val="24"/>
        </w:rPr>
      </w:pPr>
      <w:r w:rsidRPr="00AD70A1">
        <w:rPr>
          <w:rFonts w:ascii="Times New Roman" w:hAnsi="Times New Roman" w:cs="Times New Roman"/>
          <w:sz w:val="24"/>
          <w:szCs w:val="24"/>
        </w:rPr>
        <w:t>Kantor pabean adalah kantor dalam lingkungan Direktorat Jenderal Bea dan Cukai tempat dipenuhinya kewajiban pabean sesuai dengan ketentuan Undang-Undang ini.</w:t>
      </w:r>
    </w:p>
    <w:p w14:paraId="4D234D49" w14:textId="77777777" w:rsidR="0078722F" w:rsidRPr="00AD70A1" w:rsidRDefault="00045AAC" w:rsidP="00AD70A1">
      <w:pPr>
        <w:pStyle w:val="ListParagraph"/>
        <w:numPr>
          <w:ilvl w:val="0"/>
          <w:numId w:val="13"/>
        </w:numPr>
        <w:autoSpaceDE w:val="0"/>
        <w:autoSpaceDN w:val="0"/>
        <w:adjustRightInd w:val="0"/>
        <w:spacing w:after="0" w:line="360" w:lineRule="auto"/>
        <w:ind w:left="851"/>
        <w:jc w:val="both"/>
        <w:rPr>
          <w:rFonts w:ascii="Times New Roman" w:hAnsi="Times New Roman" w:cs="Times New Roman"/>
          <w:sz w:val="24"/>
          <w:szCs w:val="24"/>
        </w:rPr>
      </w:pPr>
      <w:r w:rsidRPr="00AD70A1">
        <w:rPr>
          <w:rFonts w:ascii="Times New Roman" w:hAnsi="Times New Roman" w:cs="Times New Roman"/>
          <w:sz w:val="24"/>
          <w:szCs w:val="24"/>
        </w:rPr>
        <w:t>Pos pengawasan pabean adalah tempat yang digunakan oleh pejabat bea dan cukai untuk melakukan pengawasan terhadap lalu lintas barang impor dan ekspor.</w:t>
      </w:r>
    </w:p>
    <w:p w14:paraId="39A60F30" w14:textId="399459E9" w:rsidR="00AD70A1" w:rsidRPr="00AD70A1" w:rsidRDefault="00045AAC" w:rsidP="00AD70A1">
      <w:pPr>
        <w:pStyle w:val="ListParagraph"/>
        <w:numPr>
          <w:ilvl w:val="0"/>
          <w:numId w:val="13"/>
        </w:numPr>
        <w:autoSpaceDE w:val="0"/>
        <w:autoSpaceDN w:val="0"/>
        <w:adjustRightInd w:val="0"/>
        <w:spacing w:after="0" w:line="360" w:lineRule="auto"/>
        <w:ind w:left="851"/>
        <w:jc w:val="both"/>
        <w:rPr>
          <w:rFonts w:ascii="Times New Roman" w:hAnsi="Times New Roman" w:cs="Times New Roman"/>
          <w:sz w:val="24"/>
          <w:szCs w:val="24"/>
        </w:rPr>
      </w:pPr>
      <w:r w:rsidRPr="00AD70A1">
        <w:rPr>
          <w:rFonts w:ascii="Times New Roman" w:hAnsi="Times New Roman" w:cs="Times New Roman"/>
          <w:sz w:val="24"/>
          <w:szCs w:val="24"/>
        </w:rPr>
        <w:t>Kewajiban pabean adalah semua kegiatan di bidang kepabeanan yang wajib dilakukan untuk memenuhi ketentuan dalam Undang-Undang ini.</w:t>
      </w:r>
    </w:p>
    <w:p w14:paraId="0B4A242A" w14:textId="77777777" w:rsidR="00AD70A1" w:rsidRPr="00AD70A1" w:rsidRDefault="00AD70A1" w:rsidP="00AD70A1">
      <w:pPr>
        <w:pStyle w:val="ListParagraph"/>
        <w:autoSpaceDE w:val="0"/>
        <w:autoSpaceDN w:val="0"/>
        <w:adjustRightInd w:val="0"/>
        <w:spacing w:after="0" w:line="240" w:lineRule="auto"/>
        <w:ind w:left="851"/>
        <w:jc w:val="both"/>
        <w:rPr>
          <w:rFonts w:ascii="Times New Roman" w:hAnsi="Times New Roman" w:cs="Times New Roman"/>
          <w:sz w:val="24"/>
          <w:szCs w:val="24"/>
        </w:rPr>
      </w:pPr>
    </w:p>
    <w:p w14:paraId="339BF062" w14:textId="1C6045FA" w:rsidR="009A35D6" w:rsidRPr="00AD70A1" w:rsidRDefault="005F060D" w:rsidP="00B559ED">
      <w:pPr>
        <w:tabs>
          <w:tab w:val="left" w:pos="851"/>
          <w:tab w:val="left" w:pos="993"/>
        </w:tabs>
        <w:spacing w:after="0" w:line="360" w:lineRule="auto"/>
        <w:jc w:val="both"/>
        <w:rPr>
          <w:rFonts w:ascii="Times New Roman" w:hAnsi="Times New Roman" w:cs="Times New Roman"/>
          <w:b/>
          <w:bCs/>
          <w:color w:val="000000" w:themeColor="text1"/>
          <w:sz w:val="24"/>
          <w:szCs w:val="24"/>
        </w:rPr>
      </w:pPr>
      <w:r w:rsidRPr="00AD70A1">
        <w:rPr>
          <w:rFonts w:ascii="Times New Roman" w:hAnsi="Times New Roman" w:cs="Times New Roman"/>
          <w:b/>
          <w:bCs/>
          <w:color w:val="000000" w:themeColor="text1"/>
          <w:sz w:val="24"/>
          <w:szCs w:val="24"/>
        </w:rPr>
        <w:t>2.4 Definisi Hambatan, Perdagangan dan International</w:t>
      </w:r>
    </w:p>
    <w:p w14:paraId="3A33578D" w14:textId="77777777" w:rsidR="005F060D" w:rsidRPr="00AD70A1" w:rsidRDefault="005F060D" w:rsidP="00AD70A1">
      <w:pPr>
        <w:pStyle w:val="ListParagraph"/>
        <w:widowControl w:val="0"/>
        <w:numPr>
          <w:ilvl w:val="3"/>
          <w:numId w:val="26"/>
        </w:numPr>
        <w:tabs>
          <w:tab w:val="left" w:pos="142"/>
          <w:tab w:val="left" w:pos="709"/>
        </w:tabs>
        <w:autoSpaceDE w:val="0"/>
        <w:autoSpaceDN w:val="0"/>
        <w:spacing w:after="0" w:line="360" w:lineRule="auto"/>
        <w:ind w:left="2835" w:hanging="2454"/>
        <w:contextualSpacing w:val="0"/>
        <w:jc w:val="both"/>
        <w:rPr>
          <w:rFonts w:ascii="Times New Roman" w:hAnsi="Times New Roman" w:cs="Times New Roman"/>
          <w:sz w:val="24"/>
          <w:szCs w:val="24"/>
        </w:rPr>
      </w:pPr>
      <w:r w:rsidRPr="00AD70A1">
        <w:rPr>
          <w:rFonts w:ascii="Times New Roman" w:hAnsi="Times New Roman" w:cs="Times New Roman"/>
          <w:sz w:val="24"/>
          <w:szCs w:val="24"/>
        </w:rPr>
        <w:t xml:space="preserve">Pengertian Hambatan </w:t>
      </w:r>
    </w:p>
    <w:p w14:paraId="409F971C" w14:textId="138F3163" w:rsidR="00274A03" w:rsidRDefault="000C1E58" w:rsidP="0067176B">
      <w:pPr>
        <w:tabs>
          <w:tab w:val="left" w:pos="142"/>
          <w:tab w:val="left" w:pos="720"/>
        </w:tabs>
        <w:spacing w:line="360" w:lineRule="auto"/>
        <w:ind w:left="709" w:firstLine="709"/>
        <w:jc w:val="both"/>
        <w:rPr>
          <w:rFonts w:ascii="Times New Roman" w:hAnsi="Times New Roman" w:cs="Times New Roman"/>
          <w:sz w:val="24"/>
          <w:szCs w:val="24"/>
        </w:rPr>
      </w:pPr>
      <w:r>
        <w:rPr>
          <w:rFonts w:ascii="Times New Roman" w:hAnsi="Times New Roman" w:cs="Times New Roman"/>
          <w:sz w:val="24"/>
          <w:szCs w:val="24"/>
        </w:rPr>
        <w:t>Hambatan yaitu</w:t>
      </w:r>
      <w:r w:rsidR="005F060D" w:rsidRPr="00AD70A1">
        <w:rPr>
          <w:rFonts w:ascii="Times New Roman" w:hAnsi="Times New Roman" w:cs="Times New Roman"/>
          <w:sz w:val="24"/>
          <w:szCs w:val="24"/>
        </w:rPr>
        <w:t xml:space="preserve"> sebuah halangan, rintangan atau suatu keadaan yang tidak dikehendaki atau disukai kehadirannya, menghambat perkembangan seseorang, menimbulkan kesulitan baik bagi diri sendiri maupun orang lain dan ingin atau perlu dihilangkan. Dapat disimpulkan Hambatan suatu halangan atau rintangan yang terjadi saat melakukan kegiatan memperlambat tercapainya tujuan.</w:t>
      </w:r>
    </w:p>
    <w:p w14:paraId="17BD6735" w14:textId="77777777" w:rsidR="006547CE" w:rsidRDefault="006547CE" w:rsidP="0067176B">
      <w:pPr>
        <w:tabs>
          <w:tab w:val="left" w:pos="142"/>
          <w:tab w:val="left" w:pos="720"/>
        </w:tabs>
        <w:spacing w:line="360" w:lineRule="auto"/>
        <w:ind w:left="709" w:firstLine="709"/>
        <w:jc w:val="both"/>
        <w:rPr>
          <w:rFonts w:ascii="Times New Roman" w:hAnsi="Times New Roman" w:cs="Times New Roman"/>
          <w:sz w:val="24"/>
          <w:szCs w:val="24"/>
        </w:rPr>
      </w:pPr>
    </w:p>
    <w:p w14:paraId="582D0D55" w14:textId="77777777" w:rsidR="006547CE" w:rsidRPr="00AD70A1" w:rsidRDefault="006547CE" w:rsidP="0067176B">
      <w:pPr>
        <w:tabs>
          <w:tab w:val="left" w:pos="142"/>
          <w:tab w:val="left" w:pos="720"/>
        </w:tabs>
        <w:spacing w:line="360" w:lineRule="auto"/>
        <w:ind w:left="709" w:firstLine="709"/>
        <w:jc w:val="both"/>
        <w:rPr>
          <w:rFonts w:ascii="Times New Roman" w:hAnsi="Times New Roman" w:cs="Times New Roman"/>
          <w:sz w:val="24"/>
          <w:szCs w:val="24"/>
        </w:rPr>
      </w:pPr>
    </w:p>
    <w:p w14:paraId="2414CA49" w14:textId="5820A47B" w:rsidR="005F060D" w:rsidRPr="00AD70A1" w:rsidRDefault="005F060D" w:rsidP="00AD70A1">
      <w:pPr>
        <w:pStyle w:val="ListParagraph"/>
        <w:widowControl w:val="0"/>
        <w:numPr>
          <w:ilvl w:val="3"/>
          <w:numId w:val="26"/>
        </w:numPr>
        <w:tabs>
          <w:tab w:val="left" w:pos="142"/>
          <w:tab w:val="left" w:pos="720"/>
        </w:tabs>
        <w:autoSpaceDE w:val="0"/>
        <w:autoSpaceDN w:val="0"/>
        <w:spacing w:after="0" w:line="360" w:lineRule="auto"/>
        <w:ind w:left="567" w:hanging="141"/>
        <w:contextualSpacing w:val="0"/>
        <w:jc w:val="both"/>
        <w:rPr>
          <w:rFonts w:ascii="Times New Roman" w:hAnsi="Times New Roman" w:cs="Times New Roman"/>
          <w:sz w:val="24"/>
          <w:szCs w:val="24"/>
        </w:rPr>
      </w:pPr>
      <w:r w:rsidRPr="00AD70A1">
        <w:rPr>
          <w:rFonts w:ascii="Times New Roman" w:hAnsi="Times New Roman" w:cs="Times New Roman"/>
          <w:sz w:val="24"/>
          <w:szCs w:val="24"/>
        </w:rPr>
        <w:lastRenderedPageBreak/>
        <w:t xml:space="preserve">Pengertian Perdagangan </w:t>
      </w:r>
      <w:r w:rsidR="0070400A">
        <w:rPr>
          <w:rFonts w:ascii="Times New Roman" w:hAnsi="Times New Roman" w:cs="Times New Roman"/>
          <w:sz w:val="24"/>
          <w:szCs w:val="24"/>
        </w:rPr>
        <w:t>Internasional</w:t>
      </w:r>
    </w:p>
    <w:p w14:paraId="5AC5C9E9" w14:textId="2992D198" w:rsidR="005F060D" w:rsidRDefault="005F060D" w:rsidP="004307D1">
      <w:pPr>
        <w:tabs>
          <w:tab w:val="left" w:pos="142"/>
          <w:tab w:val="left" w:pos="426"/>
        </w:tabs>
        <w:spacing w:after="0" w:line="360" w:lineRule="auto"/>
        <w:ind w:left="709"/>
        <w:jc w:val="both"/>
        <w:rPr>
          <w:rStyle w:val="ilfuvd"/>
          <w:rFonts w:ascii="Times New Roman" w:hAnsi="Times New Roman" w:cs="Times New Roman"/>
          <w:sz w:val="24"/>
          <w:szCs w:val="24"/>
        </w:rPr>
      </w:pPr>
      <w:r w:rsidRPr="00AD70A1">
        <w:rPr>
          <w:rStyle w:val="hgkelc"/>
          <w:rFonts w:ascii="Times New Roman" w:hAnsi="Times New Roman" w:cs="Times New Roman"/>
          <w:sz w:val="24"/>
          <w:szCs w:val="24"/>
        </w:rPr>
        <w:tab/>
      </w:r>
      <w:r w:rsidRPr="00AD70A1">
        <w:rPr>
          <w:rStyle w:val="hgkelc"/>
          <w:rFonts w:ascii="Times New Roman" w:hAnsi="Times New Roman" w:cs="Times New Roman"/>
          <w:sz w:val="24"/>
          <w:szCs w:val="24"/>
        </w:rPr>
        <w:tab/>
      </w:r>
      <w:r w:rsidR="000C1E58">
        <w:rPr>
          <w:rStyle w:val="hgkelc"/>
          <w:rFonts w:ascii="Times New Roman" w:hAnsi="Times New Roman" w:cs="Times New Roman"/>
          <w:sz w:val="24"/>
          <w:szCs w:val="24"/>
        </w:rPr>
        <w:t>Perdagangan yaitu</w:t>
      </w:r>
      <w:r w:rsidRPr="00AD70A1">
        <w:rPr>
          <w:rStyle w:val="hgkelc"/>
          <w:rFonts w:ascii="Times New Roman" w:hAnsi="Times New Roman" w:cs="Times New Roman"/>
          <w:sz w:val="24"/>
          <w:szCs w:val="24"/>
        </w:rPr>
        <w:t xml:space="preserve"> suatu kegiatan ekonomi yang menghubungkan produsen dan konsumen. Dan sebagai sebuah kegiatan distribusi, maka perdagangan menjamin terhadap penyebaran, peredaran dan juga penyediaan barang dengan me</w:t>
      </w:r>
      <w:r w:rsidR="00714C82">
        <w:rPr>
          <w:rStyle w:val="hgkelc"/>
          <w:rFonts w:ascii="Times New Roman" w:hAnsi="Times New Roman" w:cs="Times New Roman"/>
          <w:sz w:val="24"/>
          <w:szCs w:val="24"/>
        </w:rPr>
        <w:t>lalui mekanisme pasar yang ada (</w:t>
      </w:r>
      <w:r w:rsidR="00714C82">
        <w:rPr>
          <w:rStyle w:val="ilfuvd"/>
          <w:rFonts w:ascii="Times New Roman" w:hAnsi="Times New Roman" w:cs="Times New Roman"/>
          <w:sz w:val="24"/>
          <w:szCs w:val="24"/>
        </w:rPr>
        <w:t xml:space="preserve">Marwati Djoened, </w:t>
      </w:r>
      <w:r w:rsidRPr="00AD70A1">
        <w:rPr>
          <w:rStyle w:val="ilfuvd"/>
          <w:rFonts w:ascii="Times New Roman" w:hAnsi="Times New Roman" w:cs="Times New Roman"/>
          <w:sz w:val="24"/>
          <w:szCs w:val="24"/>
        </w:rPr>
        <w:t>2018)</w:t>
      </w:r>
      <w:r w:rsidR="009F78EA" w:rsidRPr="00AD70A1">
        <w:rPr>
          <w:rStyle w:val="ilfuvd"/>
          <w:rFonts w:ascii="Times New Roman" w:hAnsi="Times New Roman" w:cs="Times New Roman"/>
          <w:sz w:val="24"/>
          <w:szCs w:val="24"/>
        </w:rPr>
        <w:t>.</w:t>
      </w:r>
      <w:r w:rsidR="0098647D">
        <w:rPr>
          <w:rStyle w:val="ilfuvd"/>
          <w:rFonts w:ascii="Times New Roman" w:hAnsi="Times New Roman" w:cs="Times New Roman"/>
          <w:sz w:val="24"/>
          <w:szCs w:val="24"/>
        </w:rPr>
        <w:t xml:space="preserve"> Sedangkan menurut (Andri Feriyanto,</w:t>
      </w:r>
      <w:r w:rsidR="00714C82">
        <w:rPr>
          <w:rStyle w:val="ilfuvd"/>
          <w:rFonts w:ascii="Times New Roman" w:hAnsi="Times New Roman" w:cs="Times New Roman"/>
          <w:sz w:val="24"/>
          <w:szCs w:val="24"/>
        </w:rPr>
        <w:t xml:space="preserve"> </w:t>
      </w:r>
      <w:r w:rsidR="0098647D">
        <w:rPr>
          <w:rStyle w:val="ilfuvd"/>
          <w:rFonts w:ascii="Times New Roman" w:hAnsi="Times New Roman" w:cs="Times New Roman"/>
          <w:sz w:val="24"/>
          <w:szCs w:val="24"/>
        </w:rPr>
        <w:t>2015) Perdagangan internasional adalah kegiatan perekonomian dan perdagangan yang dilakukan oleh penduduk suatu negara dengan penduduk negara lain atas dasar kesepakatan bersama. Penduduk yang dimaksut dapat berupa:</w:t>
      </w:r>
    </w:p>
    <w:p w14:paraId="79BFB6DA" w14:textId="3877EDAE" w:rsidR="0098647D" w:rsidRPr="0070400A" w:rsidRDefault="0070400A" w:rsidP="0070400A">
      <w:pPr>
        <w:pStyle w:val="ListParagraph"/>
        <w:numPr>
          <w:ilvl w:val="0"/>
          <w:numId w:val="40"/>
        </w:numPr>
        <w:tabs>
          <w:tab w:val="left" w:pos="142"/>
          <w:tab w:val="left" w:pos="426"/>
        </w:tabs>
        <w:spacing w:after="0" w:line="360" w:lineRule="auto"/>
        <w:ind w:left="1134"/>
        <w:jc w:val="both"/>
        <w:rPr>
          <w:rStyle w:val="ilfuvd"/>
          <w:rFonts w:ascii="Times New Roman" w:hAnsi="Times New Roman" w:cs="Times New Roman"/>
          <w:sz w:val="24"/>
          <w:szCs w:val="24"/>
          <w:lang w:val="id-ID"/>
        </w:rPr>
      </w:pPr>
      <w:r>
        <w:rPr>
          <w:rStyle w:val="ilfuvd"/>
          <w:rFonts w:ascii="Times New Roman" w:hAnsi="Times New Roman" w:cs="Times New Roman"/>
          <w:sz w:val="24"/>
          <w:szCs w:val="24"/>
        </w:rPr>
        <w:t>Antar perorangan (individu dengan individu).</w:t>
      </w:r>
    </w:p>
    <w:p w14:paraId="7FB5A5EA" w14:textId="16C902AA" w:rsidR="0070400A" w:rsidRPr="0070400A" w:rsidRDefault="0070400A" w:rsidP="0070400A">
      <w:pPr>
        <w:pStyle w:val="ListParagraph"/>
        <w:numPr>
          <w:ilvl w:val="0"/>
          <w:numId w:val="40"/>
        </w:numPr>
        <w:tabs>
          <w:tab w:val="left" w:pos="142"/>
          <w:tab w:val="left" w:pos="426"/>
        </w:tabs>
        <w:spacing w:after="0" w:line="360" w:lineRule="auto"/>
        <w:ind w:left="1134"/>
        <w:jc w:val="both"/>
        <w:rPr>
          <w:rStyle w:val="ilfuvd"/>
          <w:rFonts w:ascii="Times New Roman" w:hAnsi="Times New Roman" w:cs="Times New Roman"/>
          <w:sz w:val="24"/>
          <w:szCs w:val="24"/>
          <w:lang w:val="id-ID"/>
        </w:rPr>
      </w:pPr>
      <w:r>
        <w:rPr>
          <w:rStyle w:val="ilfuvd"/>
          <w:rFonts w:ascii="Times New Roman" w:hAnsi="Times New Roman" w:cs="Times New Roman"/>
          <w:sz w:val="24"/>
          <w:szCs w:val="24"/>
        </w:rPr>
        <w:t>Antara individu dengan pemerintah suatu negara.</w:t>
      </w:r>
    </w:p>
    <w:p w14:paraId="6BE5EF58" w14:textId="5998DB44" w:rsidR="0070400A" w:rsidRPr="00B559ED" w:rsidRDefault="0070400A" w:rsidP="0070400A">
      <w:pPr>
        <w:pStyle w:val="ListParagraph"/>
        <w:numPr>
          <w:ilvl w:val="0"/>
          <w:numId w:val="40"/>
        </w:numPr>
        <w:tabs>
          <w:tab w:val="left" w:pos="142"/>
          <w:tab w:val="left" w:pos="426"/>
        </w:tabs>
        <w:spacing w:after="0" w:line="360" w:lineRule="auto"/>
        <w:ind w:left="1134"/>
        <w:jc w:val="both"/>
        <w:rPr>
          <w:rStyle w:val="ilfuvd"/>
          <w:rFonts w:ascii="Times New Roman" w:hAnsi="Times New Roman" w:cs="Times New Roman"/>
          <w:sz w:val="24"/>
          <w:szCs w:val="24"/>
          <w:lang w:val="id-ID"/>
        </w:rPr>
      </w:pPr>
      <w:r>
        <w:rPr>
          <w:rStyle w:val="ilfuvd"/>
          <w:rFonts w:ascii="Times New Roman" w:hAnsi="Times New Roman" w:cs="Times New Roman"/>
          <w:sz w:val="24"/>
          <w:szCs w:val="24"/>
        </w:rPr>
        <w:t>Pemerintah suatu negara dengan pemerintah negara lain.</w:t>
      </w:r>
    </w:p>
    <w:p w14:paraId="3427471C" w14:textId="77777777" w:rsidR="00B559ED" w:rsidRPr="0098647D" w:rsidRDefault="00B559ED" w:rsidP="00B559ED">
      <w:pPr>
        <w:pStyle w:val="ListParagraph"/>
        <w:tabs>
          <w:tab w:val="left" w:pos="142"/>
          <w:tab w:val="left" w:pos="426"/>
        </w:tabs>
        <w:spacing w:after="0" w:line="360" w:lineRule="auto"/>
        <w:ind w:left="1134"/>
        <w:jc w:val="both"/>
        <w:rPr>
          <w:rStyle w:val="ilfuvd"/>
          <w:rFonts w:ascii="Times New Roman" w:hAnsi="Times New Roman" w:cs="Times New Roman"/>
          <w:sz w:val="24"/>
          <w:szCs w:val="24"/>
          <w:lang w:val="id-ID"/>
        </w:rPr>
      </w:pPr>
    </w:p>
    <w:p w14:paraId="2415D895" w14:textId="60635065" w:rsidR="00114AAB" w:rsidRPr="00AD70A1" w:rsidRDefault="005F060D" w:rsidP="004307D1">
      <w:pPr>
        <w:tabs>
          <w:tab w:val="left" w:pos="851"/>
          <w:tab w:val="left" w:pos="993"/>
        </w:tabs>
        <w:spacing w:after="0" w:line="360" w:lineRule="auto"/>
        <w:ind w:left="426" w:hanging="426"/>
        <w:jc w:val="both"/>
        <w:rPr>
          <w:rFonts w:ascii="Times New Roman" w:hAnsi="Times New Roman" w:cs="Times New Roman"/>
          <w:b/>
          <w:bCs/>
          <w:sz w:val="24"/>
          <w:szCs w:val="24"/>
        </w:rPr>
      </w:pPr>
      <w:r w:rsidRPr="00AD70A1">
        <w:rPr>
          <w:rFonts w:ascii="Times New Roman" w:hAnsi="Times New Roman" w:cs="Times New Roman"/>
          <w:b/>
          <w:bCs/>
          <w:sz w:val="24"/>
          <w:szCs w:val="24"/>
        </w:rPr>
        <w:t xml:space="preserve">2.5 </w:t>
      </w:r>
      <w:r w:rsidR="009A35D6" w:rsidRPr="00AD70A1">
        <w:rPr>
          <w:rFonts w:ascii="Times New Roman" w:hAnsi="Times New Roman" w:cs="Times New Roman"/>
          <w:b/>
          <w:bCs/>
          <w:sz w:val="24"/>
          <w:szCs w:val="24"/>
        </w:rPr>
        <w:t>Definisi Ekspor</w:t>
      </w:r>
      <w:r w:rsidR="00F42105" w:rsidRPr="00AD70A1">
        <w:rPr>
          <w:rFonts w:ascii="Times New Roman" w:hAnsi="Times New Roman" w:cs="Times New Roman"/>
          <w:b/>
          <w:bCs/>
          <w:sz w:val="24"/>
          <w:szCs w:val="24"/>
        </w:rPr>
        <w:t>, Impor dan Re-Ekspor</w:t>
      </w:r>
    </w:p>
    <w:p w14:paraId="790D3139" w14:textId="070F39AF" w:rsidR="00F42105" w:rsidRPr="00AD70A1" w:rsidRDefault="00F42105" w:rsidP="004307D1">
      <w:pPr>
        <w:pStyle w:val="ListParagraph"/>
        <w:numPr>
          <w:ilvl w:val="0"/>
          <w:numId w:val="14"/>
        </w:numPr>
        <w:tabs>
          <w:tab w:val="left" w:pos="709"/>
        </w:tabs>
        <w:spacing w:after="0" w:line="360" w:lineRule="auto"/>
        <w:ind w:left="851" w:hanging="425"/>
        <w:jc w:val="both"/>
        <w:rPr>
          <w:rFonts w:ascii="Times New Roman" w:hAnsi="Times New Roman" w:cs="Times New Roman"/>
          <w:sz w:val="24"/>
          <w:szCs w:val="24"/>
        </w:rPr>
      </w:pPr>
      <w:r w:rsidRPr="00AD70A1">
        <w:rPr>
          <w:rFonts w:ascii="Times New Roman" w:hAnsi="Times New Roman" w:cs="Times New Roman"/>
          <w:sz w:val="24"/>
          <w:szCs w:val="24"/>
        </w:rPr>
        <w:t>Pengertian Ekspor</w:t>
      </w:r>
    </w:p>
    <w:p w14:paraId="75214ABD" w14:textId="1FCEB3D2" w:rsidR="00EC04ED" w:rsidRDefault="00EC04ED" w:rsidP="004307D1">
      <w:pPr>
        <w:spacing w:after="0" w:line="360" w:lineRule="auto"/>
        <w:ind w:left="720" w:firstLine="720"/>
        <w:jc w:val="both"/>
        <w:rPr>
          <w:rFonts w:ascii="Times New Roman" w:hAnsi="Times New Roman" w:cs="Times New Roman"/>
          <w:sz w:val="24"/>
          <w:szCs w:val="24"/>
          <w:lang w:val="en-ID" w:eastAsia="en-ID"/>
        </w:rPr>
      </w:pPr>
      <w:r w:rsidRPr="00AD70A1">
        <w:rPr>
          <w:rFonts w:ascii="Times New Roman" w:hAnsi="Times New Roman" w:cs="Times New Roman"/>
          <w:sz w:val="24"/>
          <w:szCs w:val="24"/>
          <w:lang w:val="en-ID" w:eastAsia="en-ID"/>
        </w:rPr>
        <w:t xml:space="preserve">Bambang Triyoso dan Susilo Utomo </w:t>
      </w:r>
      <w:r w:rsidR="000C1E58">
        <w:rPr>
          <w:rFonts w:ascii="Times New Roman" w:hAnsi="Times New Roman" w:cs="Times New Roman"/>
          <w:sz w:val="24"/>
          <w:szCs w:val="24"/>
          <w:lang w:val="en-ID" w:eastAsia="en-ID"/>
        </w:rPr>
        <w:t>(2004), pengertian ekspor yaitu</w:t>
      </w:r>
      <w:r w:rsidRPr="00AD70A1">
        <w:rPr>
          <w:rFonts w:ascii="Times New Roman" w:hAnsi="Times New Roman" w:cs="Times New Roman"/>
          <w:sz w:val="24"/>
          <w:szCs w:val="24"/>
          <w:lang w:val="en-ID" w:eastAsia="en-ID"/>
        </w:rPr>
        <w:t xml:space="preserve"> sistem perdagangan dengan cara mengeluarkan barang dari dalam negeri ke luar negeri dengan memenuhi ketentuan yang berlaku. Kegiatan ekspor mencakup semua barang dan jasa yang dijual oleh sebuah negara ke negara lain, termasuk di</w:t>
      </w:r>
      <w:r w:rsidR="00EF61D4" w:rsidRPr="00AD70A1">
        <w:rPr>
          <w:rFonts w:ascii="Times New Roman" w:hAnsi="Times New Roman" w:cs="Times New Roman"/>
          <w:sz w:val="24"/>
          <w:szCs w:val="24"/>
          <w:lang w:val="id-ID" w:eastAsia="en-ID"/>
        </w:rPr>
        <w:t xml:space="preserve"> </w:t>
      </w:r>
      <w:r w:rsidRPr="00AD70A1">
        <w:rPr>
          <w:rFonts w:ascii="Times New Roman" w:hAnsi="Times New Roman" w:cs="Times New Roman"/>
          <w:sz w:val="24"/>
          <w:szCs w:val="24"/>
          <w:lang w:val="en-ID" w:eastAsia="en-ID"/>
        </w:rPr>
        <w:t>antara barang-barang, asuransi, dan jasa-jasa pada periode tertentu.</w:t>
      </w:r>
      <w:r w:rsidR="005A580A">
        <w:rPr>
          <w:rFonts w:ascii="Times New Roman" w:hAnsi="Times New Roman" w:cs="Times New Roman"/>
          <w:sz w:val="24"/>
          <w:szCs w:val="24"/>
          <w:lang w:val="en-ID" w:eastAsia="en-ID"/>
        </w:rPr>
        <w:t xml:space="preserve"> Dan menurut (Hamdani, 2003) yang dimaksut dengan ekspor adalah kegiatan mengeluarkan barang dari daerah pabean. Sedangkan yang dimaksut eksportir adalah setiap perusahaan atau perorangan yang melakukan kegiatan ekspor. Untuk mengekspor barang yang bebas ekspornya dapat dilakukan</w:t>
      </w:r>
      <w:r w:rsidR="000D2542">
        <w:rPr>
          <w:rFonts w:ascii="Times New Roman" w:hAnsi="Times New Roman" w:cs="Times New Roman"/>
          <w:sz w:val="24"/>
          <w:szCs w:val="24"/>
          <w:lang w:val="en-ID" w:eastAsia="en-ID"/>
        </w:rPr>
        <w:t xml:space="preserve"> oleh setiap perusahan yang telah memiliki </w:t>
      </w:r>
      <w:proofErr w:type="gramStart"/>
      <w:r w:rsidR="000D2542">
        <w:rPr>
          <w:rFonts w:ascii="Times New Roman" w:hAnsi="Times New Roman" w:cs="Times New Roman"/>
          <w:sz w:val="24"/>
          <w:szCs w:val="24"/>
          <w:lang w:val="en-ID" w:eastAsia="en-ID"/>
        </w:rPr>
        <w:t>surat</w:t>
      </w:r>
      <w:proofErr w:type="gramEnd"/>
      <w:r w:rsidR="000D2542">
        <w:rPr>
          <w:rFonts w:ascii="Times New Roman" w:hAnsi="Times New Roman" w:cs="Times New Roman"/>
          <w:sz w:val="24"/>
          <w:szCs w:val="24"/>
          <w:lang w:val="en-ID" w:eastAsia="en-ID"/>
        </w:rPr>
        <w:t xml:space="preserve"> izin usaha dari departemen lembaga pemerintah.</w:t>
      </w:r>
    </w:p>
    <w:p w14:paraId="57D5407A" w14:textId="77777777" w:rsidR="000D2542" w:rsidRDefault="000D2542" w:rsidP="004307D1">
      <w:pPr>
        <w:spacing w:after="0" w:line="360" w:lineRule="auto"/>
        <w:ind w:left="720" w:firstLine="720"/>
        <w:jc w:val="both"/>
        <w:rPr>
          <w:rFonts w:ascii="Times New Roman" w:hAnsi="Times New Roman" w:cs="Times New Roman"/>
          <w:sz w:val="24"/>
          <w:szCs w:val="24"/>
          <w:lang w:val="en-ID" w:eastAsia="en-ID"/>
        </w:rPr>
      </w:pPr>
    </w:p>
    <w:p w14:paraId="2B176336" w14:textId="77777777" w:rsidR="000D2542" w:rsidRDefault="000D2542" w:rsidP="004307D1">
      <w:pPr>
        <w:spacing w:after="0" w:line="360" w:lineRule="auto"/>
        <w:ind w:left="720" w:firstLine="720"/>
        <w:jc w:val="both"/>
        <w:rPr>
          <w:rFonts w:ascii="Times New Roman" w:hAnsi="Times New Roman" w:cs="Times New Roman"/>
          <w:sz w:val="24"/>
          <w:szCs w:val="24"/>
          <w:lang w:val="en-ID" w:eastAsia="en-ID"/>
        </w:rPr>
      </w:pPr>
    </w:p>
    <w:p w14:paraId="0019AE8A" w14:textId="77777777" w:rsidR="000D2542" w:rsidRPr="00AD70A1" w:rsidRDefault="000D2542" w:rsidP="004307D1">
      <w:pPr>
        <w:spacing w:after="0" w:line="360" w:lineRule="auto"/>
        <w:ind w:left="720" w:firstLine="720"/>
        <w:jc w:val="both"/>
        <w:rPr>
          <w:rFonts w:ascii="Times New Roman" w:hAnsi="Times New Roman" w:cs="Times New Roman"/>
          <w:sz w:val="24"/>
          <w:szCs w:val="24"/>
          <w:lang w:val="en-ID" w:eastAsia="en-ID"/>
        </w:rPr>
      </w:pPr>
    </w:p>
    <w:p w14:paraId="1A554EB5" w14:textId="3EBDFADD" w:rsidR="002A184A" w:rsidRPr="00AD70A1" w:rsidRDefault="000E1B7C" w:rsidP="006F365F">
      <w:pPr>
        <w:shd w:val="clear" w:color="auto" w:fill="FFFFFF"/>
        <w:spacing w:after="0" w:line="360" w:lineRule="auto"/>
        <w:jc w:val="both"/>
        <w:rPr>
          <w:rFonts w:ascii="Times New Roman" w:eastAsia="Times New Roman" w:hAnsi="Times New Roman" w:cs="Times New Roman"/>
          <w:color w:val="323232"/>
          <w:sz w:val="24"/>
          <w:szCs w:val="24"/>
          <w:lang w:val="en-ID" w:eastAsia="en-ID"/>
        </w:rPr>
      </w:pPr>
      <w:r w:rsidRPr="00AD70A1">
        <w:rPr>
          <w:rFonts w:ascii="Times New Roman" w:hAnsi="Times New Roman" w:cs="Times New Roman"/>
          <w:noProof/>
          <w:sz w:val="24"/>
          <w:szCs w:val="24"/>
        </w:rPr>
        <w:lastRenderedPageBreak/>
        <w:drawing>
          <wp:anchor distT="0" distB="0" distL="114300" distR="114300" simplePos="0" relativeHeight="251657216" behindDoc="1" locked="0" layoutInCell="1" allowOverlap="1" wp14:anchorId="7406D940" wp14:editId="17BAE98B">
            <wp:simplePos x="0" y="0"/>
            <wp:positionH relativeFrom="column">
              <wp:posOffset>12700</wp:posOffset>
            </wp:positionH>
            <wp:positionV relativeFrom="paragraph">
              <wp:posOffset>-92075</wp:posOffset>
            </wp:positionV>
            <wp:extent cx="5015230" cy="3811905"/>
            <wp:effectExtent l="0" t="0" r="0" b="0"/>
            <wp:wrapTight wrapText="bothSides">
              <wp:wrapPolygon edited="0">
                <wp:start x="0" y="0"/>
                <wp:lineTo x="0" y="21481"/>
                <wp:lineTo x="21496" y="21481"/>
                <wp:lineTo x="214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5230" cy="3811905"/>
                    </a:xfrm>
                    <a:prstGeom prst="rect">
                      <a:avLst/>
                    </a:prstGeom>
                    <a:noFill/>
                    <a:ln>
                      <a:noFill/>
                    </a:ln>
                  </pic:spPr>
                </pic:pic>
              </a:graphicData>
            </a:graphic>
          </wp:anchor>
        </w:drawing>
      </w:r>
    </w:p>
    <w:p w14:paraId="0AC6F9F8" w14:textId="19F18057" w:rsidR="000E1B7C" w:rsidRPr="00AD70A1" w:rsidRDefault="00D874C1" w:rsidP="004307D1">
      <w:pPr>
        <w:shd w:val="clear" w:color="auto" w:fill="FFFFFF"/>
        <w:spacing w:after="0" w:line="240" w:lineRule="auto"/>
        <w:ind w:left="426"/>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Gambar </w:t>
      </w:r>
      <w:r w:rsidR="00822940" w:rsidRPr="00AD70A1">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lang w:val="id-ID"/>
        </w:rPr>
        <w:t>.</w:t>
      </w:r>
      <w:r w:rsidR="000E1B7C" w:rsidRPr="00AD70A1">
        <w:rPr>
          <w:rFonts w:ascii="Times New Roman" w:hAnsi="Times New Roman" w:cs="Times New Roman"/>
          <w:color w:val="000000" w:themeColor="text1"/>
          <w:sz w:val="24"/>
          <w:szCs w:val="24"/>
        </w:rPr>
        <w:t xml:space="preserve"> Alur Proses Pelayanan Pabean di Bidang Ekspor</w:t>
      </w:r>
    </w:p>
    <w:p w14:paraId="066AE639" w14:textId="48677881" w:rsidR="00822940" w:rsidRPr="00AD70A1" w:rsidRDefault="00822940" w:rsidP="004307D1">
      <w:pPr>
        <w:shd w:val="clear" w:color="auto" w:fill="FFFFFF"/>
        <w:spacing w:line="360" w:lineRule="auto"/>
        <w:ind w:left="426"/>
        <w:jc w:val="center"/>
        <w:rPr>
          <w:rFonts w:ascii="Times New Roman" w:hAnsi="Times New Roman" w:cs="Times New Roman"/>
          <w:color w:val="000000" w:themeColor="text1"/>
          <w:sz w:val="24"/>
          <w:szCs w:val="24"/>
          <w:lang w:val="id-ID"/>
        </w:rPr>
      </w:pPr>
      <w:proofErr w:type="gramStart"/>
      <w:r w:rsidRPr="00AD70A1">
        <w:rPr>
          <w:rFonts w:ascii="Times New Roman" w:hAnsi="Times New Roman" w:cs="Times New Roman"/>
          <w:color w:val="000000" w:themeColor="text1"/>
          <w:sz w:val="24"/>
          <w:szCs w:val="24"/>
        </w:rPr>
        <w:t>Sumber</w:t>
      </w:r>
      <w:r w:rsidR="00D874C1">
        <w:rPr>
          <w:rFonts w:ascii="Times New Roman" w:hAnsi="Times New Roman" w:cs="Times New Roman"/>
          <w:color w:val="000000" w:themeColor="text1"/>
          <w:sz w:val="24"/>
          <w:szCs w:val="24"/>
          <w:lang w:val="id-ID"/>
        </w:rPr>
        <w:t xml:space="preserve"> </w:t>
      </w:r>
      <w:r w:rsidRPr="00AD70A1">
        <w:rPr>
          <w:rFonts w:ascii="Times New Roman" w:hAnsi="Times New Roman" w:cs="Times New Roman"/>
          <w:color w:val="000000" w:themeColor="text1"/>
          <w:sz w:val="24"/>
          <w:szCs w:val="24"/>
        </w:rPr>
        <w:t>:</w:t>
      </w:r>
      <w:proofErr w:type="gramEnd"/>
      <w:r w:rsidRPr="00AD70A1">
        <w:rPr>
          <w:rFonts w:ascii="Times New Roman" w:hAnsi="Times New Roman" w:cs="Times New Roman"/>
          <w:color w:val="000000" w:themeColor="text1"/>
          <w:sz w:val="24"/>
          <w:szCs w:val="24"/>
        </w:rPr>
        <w:t xml:space="preserve"> Dokumen PT. Rimo Transport Expressindo.</w:t>
      </w:r>
    </w:p>
    <w:p w14:paraId="16F6B6D1" w14:textId="0D42FDFF" w:rsidR="00F42105" w:rsidRPr="00AD70A1" w:rsidRDefault="00F42105" w:rsidP="004307D1">
      <w:pPr>
        <w:pStyle w:val="ListParagraph"/>
        <w:numPr>
          <w:ilvl w:val="0"/>
          <w:numId w:val="14"/>
        </w:numPr>
        <w:tabs>
          <w:tab w:val="left" w:pos="709"/>
        </w:tabs>
        <w:spacing w:after="0" w:line="360" w:lineRule="auto"/>
        <w:ind w:left="851" w:hanging="425"/>
        <w:jc w:val="both"/>
        <w:rPr>
          <w:rFonts w:ascii="Times New Roman" w:hAnsi="Times New Roman" w:cs="Times New Roman"/>
          <w:i/>
          <w:color w:val="000000" w:themeColor="text1"/>
          <w:sz w:val="24"/>
          <w:szCs w:val="24"/>
        </w:rPr>
      </w:pPr>
      <w:r w:rsidRPr="00AD70A1">
        <w:rPr>
          <w:rFonts w:ascii="Times New Roman" w:hAnsi="Times New Roman" w:cs="Times New Roman"/>
          <w:color w:val="000000" w:themeColor="text1"/>
          <w:sz w:val="24"/>
          <w:szCs w:val="24"/>
        </w:rPr>
        <w:t>Pengertian impor</w:t>
      </w:r>
      <w:r w:rsidRPr="00AD70A1">
        <w:rPr>
          <w:rFonts w:ascii="Times New Roman" w:hAnsi="Times New Roman" w:cs="Times New Roman"/>
          <w:i/>
          <w:color w:val="000000" w:themeColor="text1"/>
          <w:sz w:val="24"/>
          <w:szCs w:val="24"/>
        </w:rPr>
        <w:t xml:space="preserve"> </w:t>
      </w:r>
    </w:p>
    <w:p w14:paraId="73C5C6EC" w14:textId="77777777" w:rsidR="000D2542" w:rsidRDefault="00A02AAD" w:rsidP="000D2542">
      <w:pPr>
        <w:pStyle w:val="BodyText"/>
        <w:spacing w:line="360" w:lineRule="auto"/>
        <w:ind w:left="709" w:right="3" w:firstLine="578"/>
        <w:jc w:val="both"/>
      </w:pPr>
      <w:r w:rsidRPr="00AD70A1">
        <w:rPr>
          <w:lang w:val="en-US"/>
        </w:rPr>
        <w:t xml:space="preserve"> </w:t>
      </w:r>
      <w:r w:rsidR="000D2542">
        <w:t>Konsep impor berasal dari adnya kegiatan dalam perdagangan internasional, terkait dengan adanya jual beli barang yang dilakukan lintas negara. Impor merupakan kegiatan memasukan barang kedalam daerah pabean baik yang dilakukan orang pribadi maupun badan hukum yang dibawah oleh sarana pengangkut telah melintasi batas negara dan kepadanya diwajibkan memenuhi kewajiban pabean seperti pembayaran bea masuk dan pajak dalam rangka impor yang terutang. (Ali Purwito dan Indriyani, 2015).</w:t>
      </w:r>
    </w:p>
    <w:p w14:paraId="7BBAAA36" w14:textId="056D4892" w:rsidR="00A02AAD" w:rsidRDefault="00A02AAD" w:rsidP="000D2542">
      <w:pPr>
        <w:pStyle w:val="BodyText"/>
        <w:spacing w:line="360" w:lineRule="auto"/>
        <w:ind w:left="709" w:right="3" w:firstLine="578"/>
        <w:jc w:val="both"/>
        <w:rPr>
          <w:lang w:val="en-US"/>
        </w:rPr>
      </w:pPr>
      <w:r w:rsidRPr="00AD70A1">
        <w:t xml:space="preserve">Menurut Susilo (2008) impor bisa diartikan sebagai kegiatan memasukkan barang dari suatu negara (luar negeri) ke dalam wilayah pabean negara lain. Pengertian ini memiliki arti bahwa kegiatan impor berarti melibatkan dua negara. Dalam hal ini bisa diwakili oleh </w:t>
      </w:r>
      <w:r w:rsidRPr="00AD70A1">
        <w:lastRenderedPageBreak/>
        <w:t>kepentingan dua perusahaan antar dua negara tersebut, yang berbeda dan pastinya juga peraturan serta bertindak sebagai supplier dan satunya bertindak sebagai negara penerima</w:t>
      </w:r>
      <w:r w:rsidR="00276688" w:rsidRPr="00AD70A1">
        <w:rPr>
          <w:lang w:val="en-US"/>
        </w:rPr>
        <w:t>.</w:t>
      </w:r>
      <w:r w:rsidR="00DA7395">
        <w:rPr>
          <w:lang w:val="en-US"/>
        </w:rPr>
        <w:t xml:space="preserve"> </w:t>
      </w:r>
      <w:r w:rsidRPr="00AD70A1">
        <w:t>Dasar hukum peraturan mengenai Tatalaksana Impor diatur dalam Keputusan Direktur Jendral Bea dan Cukai Nomor KEP-07/BC/2003. Tentang petunjuk pelaksanaan Tatalaksana Kepabeanan di bidang impor dan Keputusan Menteri Keuangan Nomor 453/KMK.04/2002 tentang Tatalaksana Kepa</w:t>
      </w:r>
      <w:r w:rsidR="00EF258D" w:rsidRPr="00AD70A1">
        <w:t>beanan di bidang impor. Komodit</w:t>
      </w:r>
      <w:r w:rsidR="00EF258D" w:rsidRPr="00AD70A1">
        <w:rPr>
          <w:lang w:val="id-ID"/>
        </w:rPr>
        <w:t>as</w:t>
      </w:r>
      <w:r w:rsidRPr="00AD70A1">
        <w:t xml:space="preserve"> yang dimasukkan ke dalam peredaran bebas di dalam wila</w:t>
      </w:r>
      <w:r w:rsidR="00DA7395">
        <w:t xml:space="preserve">yah pabean (dalam negeri), yang </w:t>
      </w:r>
      <w:r w:rsidRPr="00AD70A1">
        <w:t>dibawa dari luar</w:t>
      </w:r>
      <w:r w:rsidR="00DA7395">
        <w:rPr>
          <w:spacing w:val="2"/>
        </w:rPr>
        <w:t xml:space="preserve"> </w:t>
      </w:r>
      <w:r w:rsidRPr="00AD70A1">
        <w:t>wilaya</w:t>
      </w:r>
      <w:r w:rsidR="00DA7395">
        <w:rPr>
          <w:lang w:val="en-US"/>
        </w:rPr>
        <w:t xml:space="preserve">h  </w:t>
      </w:r>
    </w:p>
    <w:p w14:paraId="175CD9EB" w14:textId="77777777" w:rsidR="00DA7395" w:rsidRDefault="00DA7395" w:rsidP="00DA7395">
      <w:pPr>
        <w:pStyle w:val="BodyText"/>
        <w:spacing w:line="360" w:lineRule="auto"/>
        <w:ind w:left="709" w:right="3"/>
        <w:jc w:val="both"/>
        <w:rPr>
          <w:lang w:val="id-ID"/>
        </w:rPr>
      </w:pPr>
      <w:r w:rsidRPr="00AD70A1">
        <w:t>pabean (luar negeri) dikenakan bea masuk kecuali dibebaskan atau diberikan pembebasan. Dengan kata lain seseorang atau badan usaha yang ditetapkan sebagai importir wajib membayar bea masuk dan pajak sebagaimana yang telah ditetapkan pemerintah</w:t>
      </w:r>
      <w:r w:rsidRPr="00AD70A1">
        <w:rPr>
          <w:lang w:val="en-US"/>
        </w:rPr>
        <w:t>.</w:t>
      </w:r>
    </w:p>
    <w:p w14:paraId="6020D307" w14:textId="77777777" w:rsidR="00DA7395" w:rsidRPr="00AD70A1" w:rsidRDefault="00DA7395" w:rsidP="00DA7395">
      <w:pPr>
        <w:pStyle w:val="BodyText"/>
        <w:spacing w:line="360" w:lineRule="auto"/>
        <w:ind w:left="709" w:right="3" w:firstLine="720"/>
        <w:jc w:val="both"/>
        <w:rPr>
          <w:lang w:val="en-US"/>
        </w:rPr>
      </w:pPr>
      <w:r w:rsidRPr="00AD70A1">
        <w:t>Sehingga dapat disimpulkan bahwa impor yaitu kegiatan perdagangan internasional dengan cara memasukkan barang ke wilayah pabean Indonesia yang dilakukan oleh perorangan atau perusahaan yang bergerak dibidang ekspor impor dengan mematuhi ketentuan peraturan perundang-undangan yang berlaku yang dikenakan bea masuk.</w:t>
      </w:r>
    </w:p>
    <w:p w14:paraId="70C7DF11" w14:textId="77777777" w:rsidR="00DA7395" w:rsidRPr="00DA7395" w:rsidRDefault="00DA7395" w:rsidP="00DA7395">
      <w:pPr>
        <w:pStyle w:val="BodyText"/>
        <w:spacing w:before="2" w:line="360" w:lineRule="auto"/>
        <w:ind w:left="709" w:right="3" w:firstLine="709"/>
        <w:jc w:val="both"/>
        <w:rPr>
          <w:lang w:val="en-US"/>
        </w:rPr>
        <w:sectPr w:rsidR="00DA7395" w:rsidRPr="00DA7395" w:rsidSect="00047A6D">
          <w:headerReference w:type="even" r:id="rId10"/>
          <w:headerReference w:type="default" r:id="rId11"/>
          <w:footerReference w:type="even" r:id="rId12"/>
          <w:footerReference w:type="default" r:id="rId13"/>
          <w:headerReference w:type="first" r:id="rId14"/>
          <w:footerReference w:type="first" r:id="rId15"/>
          <w:pgSz w:w="11910" w:h="16840" w:code="9"/>
          <w:pgMar w:top="2275" w:right="1699" w:bottom="1699" w:left="2275" w:header="720" w:footer="720" w:gutter="0"/>
          <w:pgNumType w:start="6"/>
          <w:cols w:space="720"/>
          <w:titlePg/>
          <w:docGrid w:linePitch="299"/>
        </w:sectPr>
      </w:pPr>
    </w:p>
    <w:p w14:paraId="1EF8CCC4" w14:textId="129A2386" w:rsidR="00D1630C" w:rsidRPr="00AD70A1" w:rsidRDefault="00A02AAD" w:rsidP="00A305DF">
      <w:pPr>
        <w:tabs>
          <w:tab w:val="left" w:pos="567"/>
        </w:tabs>
        <w:spacing w:line="360" w:lineRule="auto"/>
        <w:jc w:val="center"/>
        <w:rPr>
          <w:rFonts w:ascii="Times New Roman" w:eastAsia="Times New Roman" w:hAnsi="Times New Roman" w:cs="Times New Roman"/>
          <w:sz w:val="24"/>
          <w:szCs w:val="24"/>
          <w:lang w:eastAsia="en-ID"/>
        </w:rPr>
      </w:pPr>
      <w:r w:rsidRPr="00AD70A1">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7153A5AC" wp14:editId="42718998">
            <wp:simplePos x="0" y="0"/>
            <wp:positionH relativeFrom="column">
              <wp:posOffset>377038</wp:posOffset>
            </wp:positionH>
            <wp:positionV relativeFrom="paragraph">
              <wp:posOffset>-5152</wp:posOffset>
            </wp:positionV>
            <wp:extent cx="4658810" cy="3108226"/>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8810" cy="3108226"/>
                    </a:xfrm>
                    <a:prstGeom prst="rect">
                      <a:avLst/>
                    </a:prstGeom>
                    <a:noFill/>
                  </pic:spPr>
                </pic:pic>
              </a:graphicData>
            </a:graphic>
          </wp:anchor>
        </w:drawing>
      </w:r>
    </w:p>
    <w:p w14:paraId="13EE3477" w14:textId="77777777" w:rsidR="00A305DF" w:rsidRDefault="00A305DF" w:rsidP="004307D1">
      <w:pPr>
        <w:tabs>
          <w:tab w:val="left" w:pos="567"/>
        </w:tabs>
        <w:spacing w:after="0" w:line="240" w:lineRule="auto"/>
        <w:jc w:val="center"/>
        <w:rPr>
          <w:rFonts w:ascii="Times New Roman" w:eastAsia="Times New Roman" w:hAnsi="Times New Roman" w:cs="Times New Roman"/>
          <w:sz w:val="24"/>
          <w:szCs w:val="24"/>
          <w:lang w:val="en-ID" w:eastAsia="en-ID"/>
        </w:rPr>
      </w:pPr>
      <w:bookmarkStart w:id="1" w:name="_Hlk64322254"/>
    </w:p>
    <w:p w14:paraId="345F874F" w14:textId="77777777" w:rsidR="00A305DF" w:rsidRDefault="00A305DF" w:rsidP="004307D1">
      <w:pPr>
        <w:tabs>
          <w:tab w:val="left" w:pos="567"/>
        </w:tabs>
        <w:spacing w:after="0" w:line="240" w:lineRule="auto"/>
        <w:jc w:val="center"/>
        <w:rPr>
          <w:rFonts w:ascii="Times New Roman" w:eastAsia="Times New Roman" w:hAnsi="Times New Roman" w:cs="Times New Roman"/>
          <w:sz w:val="24"/>
          <w:szCs w:val="24"/>
          <w:lang w:val="en-ID" w:eastAsia="en-ID"/>
        </w:rPr>
      </w:pPr>
    </w:p>
    <w:p w14:paraId="4FD69F84" w14:textId="77777777" w:rsidR="00A305DF" w:rsidRDefault="00A305DF" w:rsidP="004307D1">
      <w:pPr>
        <w:tabs>
          <w:tab w:val="left" w:pos="567"/>
        </w:tabs>
        <w:spacing w:after="0" w:line="240" w:lineRule="auto"/>
        <w:jc w:val="center"/>
        <w:rPr>
          <w:rFonts w:ascii="Times New Roman" w:eastAsia="Times New Roman" w:hAnsi="Times New Roman" w:cs="Times New Roman"/>
          <w:sz w:val="24"/>
          <w:szCs w:val="24"/>
          <w:lang w:val="en-ID" w:eastAsia="en-ID"/>
        </w:rPr>
      </w:pPr>
    </w:p>
    <w:p w14:paraId="77B25F2B" w14:textId="77777777" w:rsidR="00A305DF" w:rsidRDefault="00A305DF" w:rsidP="004307D1">
      <w:pPr>
        <w:tabs>
          <w:tab w:val="left" w:pos="567"/>
        </w:tabs>
        <w:spacing w:after="0" w:line="240" w:lineRule="auto"/>
        <w:jc w:val="center"/>
        <w:rPr>
          <w:rFonts w:ascii="Times New Roman" w:eastAsia="Times New Roman" w:hAnsi="Times New Roman" w:cs="Times New Roman"/>
          <w:sz w:val="24"/>
          <w:szCs w:val="24"/>
          <w:lang w:val="en-ID" w:eastAsia="en-ID"/>
        </w:rPr>
      </w:pPr>
    </w:p>
    <w:p w14:paraId="10F9FB1F" w14:textId="77777777" w:rsidR="00A305DF" w:rsidRDefault="00A305DF" w:rsidP="004307D1">
      <w:pPr>
        <w:tabs>
          <w:tab w:val="left" w:pos="567"/>
        </w:tabs>
        <w:spacing w:after="0" w:line="240" w:lineRule="auto"/>
        <w:jc w:val="center"/>
        <w:rPr>
          <w:rFonts w:ascii="Times New Roman" w:eastAsia="Times New Roman" w:hAnsi="Times New Roman" w:cs="Times New Roman"/>
          <w:sz w:val="24"/>
          <w:szCs w:val="24"/>
          <w:lang w:val="en-ID" w:eastAsia="en-ID"/>
        </w:rPr>
      </w:pPr>
    </w:p>
    <w:p w14:paraId="61238989" w14:textId="77777777" w:rsidR="00A305DF" w:rsidRDefault="00A305DF" w:rsidP="004307D1">
      <w:pPr>
        <w:tabs>
          <w:tab w:val="left" w:pos="567"/>
        </w:tabs>
        <w:spacing w:after="0" w:line="240" w:lineRule="auto"/>
        <w:jc w:val="center"/>
        <w:rPr>
          <w:rFonts w:ascii="Times New Roman" w:eastAsia="Times New Roman" w:hAnsi="Times New Roman" w:cs="Times New Roman"/>
          <w:sz w:val="24"/>
          <w:szCs w:val="24"/>
          <w:lang w:val="en-ID" w:eastAsia="en-ID"/>
        </w:rPr>
      </w:pPr>
    </w:p>
    <w:p w14:paraId="2B602C3B" w14:textId="77777777" w:rsidR="00A305DF" w:rsidRDefault="00A305DF" w:rsidP="004307D1">
      <w:pPr>
        <w:tabs>
          <w:tab w:val="left" w:pos="567"/>
        </w:tabs>
        <w:spacing w:after="0" w:line="240" w:lineRule="auto"/>
        <w:jc w:val="center"/>
        <w:rPr>
          <w:rFonts w:ascii="Times New Roman" w:eastAsia="Times New Roman" w:hAnsi="Times New Roman" w:cs="Times New Roman"/>
          <w:sz w:val="24"/>
          <w:szCs w:val="24"/>
          <w:lang w:val="en-ID" w:eastAsia="en-ID"/>
        </w:rPr>
      </w:pPr>
    </w:p>
    <w:p w14:paraId="238D96A5" w14:textId="77777777" w:rsidR="00A305DF" w:rsidRDefault="00A305DF" w:rsidP="004307D1">
      <w:pPr>
        <w:tabs>
          <w:tab w:val="left" w:pos="567"/>
        </w:tabs>
        <w:spacing w:after="0" w:line="240" w:lineRule="auto"/>
        <w:jc w:val="center"/>
        <w:rPr>
          <w:rFonts w:ascii="Times New Roman" w:eastAsia="Times New Roman" w:hAnsi="Times New Roman" w:cs="Times New Roman"/>
          <w:sz w:val="24"/>
          <w:szCs w:val="24"/>
          <w:lang w:val="en-ID" w:eastAsia="en-ID"/>
        </w:rPr>
      </w:pPr>
    </w:p>
    <w:p w14:paraId="09D90F29" w14:textId="77777777" w:rsidR="00A305DF" w:rsidRDefault="00A305DF" w:rsidP="004307D1">
      <w:pPr>
        <w:tabs>
          <w:tab w:val="left" w:pos="567"/>
        </w:tabs>
        <w:spacing w:after="0" w:line="240" w:lineRule="auto"/>
        <w:jc w:val="center"/>
        <w:rPr>
          <w:rFonts w:ascii="Times New Roman" w:eastAsia="Times New Roman" w:hAnsi="Times New Roman" w:cs="Times New Roman"/>
          <w:sz w:val="24"/>
          <w:szCs w:val="24"/>
          <w:lang w:val="en-ID" w:eastAsia="en-ID"/>
        </w:rPr>
      </w:pPr>
    </w:p>
    <w:p w14:paraId="67275BDA" w14:textId="77777777" w:rsidR="00A305DF" w:rsidRDefault="00A305DF" w:rsidP="004307D1">
      <w:pPr>
        <w:tabs>
          <w:tab w:val="left" w:pos="567"/>
        </w:tabs>
        <w:spacing w:after="0" w:line="240" w:lineRule="auto"/>
        <w:jc w:val="center"/>
        <w:rPr>
          <w:rFonts w:ascii="Times New Roman" w:eastAsia="Times New Roman" w:hAnsi="Times New Roman" w:cs="Times New Roman"/>
          <w:sz w:val="24"/>
          <w:szCs w:val="24"/>
          <w:lang w:val="en-ID" w:eastAsia="en-ID"/>
        </w:rPr>
      </w:pPr>
    </w:p>
    <w:p w14:paraId="6BFBB0BB" w14:textId="77777777" w:rsidR="00A305DF" w:rsidRDefault="00A305DF" w:rsidP="004307D1">
      <w:pPr>
        <w:tabs>
          <w:tab w:val="left" w:pos="567"/>
        </w:tabs>
        <w:spacing w:after="0" w:line="240" w:lineRule="auto"/>
        <w:jc w:val="center"/>
        <w:rPr>
          <w:rFonts w:ascii="Times New Roman" w:eastAsia="Times New Roman" w:hAnsi="Times New Roman" w:cs="Times New Roman"/>
          <w:sz w:val="24"/>
          <w:szCs w:val="24"/>
          <w:lang w:val="en-ID" w:eastAsia="en-ID"/>
        </w:rPr>
      </w:pPr>
    </w:p>
    <w:p w14:paraId="31B7DD69" w14:textId="77777777" w:rsidR="00A305DF" w:rsidRDefault="00A305DF" w:rsidP="004307D1">
      <w:pPr>
        <w:tabs>
          <w:tab w:val="left" w:pos="567"/>
        </w:tabs>
        <w:spacing w:after="0" w:line="240" w:lineRule="auto"/>
        <w:jc w:val="center"/>
        <w:rPr>
          <w:rFonts w:ascii="Times New Roman" w:eastAsia="Times New Roman" w:hAnsi="Times New Roman" w:cs="Times New Roman"/>
          <w:sz w:val="24"/>
          <w:szCs w:val="24"/>
          <w:lang w:val="en-ID" w:eastAsia="en-ID"/>
        </w:rPr>
      </w:pPr>
    </w:p>
    <w:p w14:paraId="75B5D923" w14:textId="77777777" w:rsidR="00A305DF" w:rsidRDefault="00A305DF" w:rsidP="004307D1">
      <w:pPr>
        <w:tabs>
          <w:tab w:val="left" w:pos="567"/>
        </w:tabs>
        <w:spacing w:after="0" w:line="240" w:lineRule="auto"/>
        <w:jc w:val="center"/>
        <w:rPr>
          <w:rFonts w:ascii="Times New Roman" w:eastAsia="Times New Roman" w:hAnsi="Times New Roman" w:cs="Times New Roman"/>
          <w:sz w:val="24"/>
          <w:szCs w:val="24"/>
          <w:lang w:val="en-ID" w:eastAsia="en-ID"/>
        </w:rPr>
      </w:pPr>
    </w:p>
    <w:p w14:paraId="5C58054E" w14:textId="77777777" w:rsidR="00A305DF" w:rsidRDefault="00A305DF" w:rsidP="004307D1">
      <w:pPr>
        <w:tabs>
          <w:tab w:val="left" w:pos="567"/>
        </w:tabs>
        <w:spacing w:after="0" w:line="240" w:lineRule="auto"/>
        <w:jc w:val="center"/>
        <w:rPr>
          <w:rFonts w:ascii="Times New Roman" w:eastAsia="Times New Roman" w:hAnsi="Times New Roman" w:cs="Times New Roman"/>
          <w:sz w:val="24"/>
          <w:szCs w:val="24"/>
          <w:lang w:val="en-ID" w:eastAsia="en-ID"/>
        </w:rPr>
      </w:pPr>
    </w:p>
    <w:p w14:paraId="37D06943" w14:textId="77777777" w:rsidR="00A305DF" w:rsidRDefault="00A305DF" w:rsidP="004307D1">
      <w:pPr>
        <w:tabs>
          <w:tab w:val="left" w:pos="567"/>
        </w:tabs>
        <w:spacing w:after="0" w:line="240" w:lineRule="auto"/>
        <w:jc w:val="center"/>
        <w:rPr>
          <w:rFonts w:ascii="Times New Roman" w:eastAsia="Times New Roman" w:hAnsi="Times New Roman" w:cs="Times New Roman"/>
          <w:sz w:val="24"/>
          <w:szCs w:val="24"/>
          <w:lang w:val="en-ID" w:eastAsia="en-ID"/>
        </w:rPr>
      </w:pPr>
    </w:p>
    <w:p w14:paraId="516306B5" w14:textId="77777777" w:rsidR="00A305DF" w:rsidRDefault="00A305DF" w:rsidP="004307D1">
      <w:pPr>
        <w:tabs>
          <w:tab w:val="left" w:pos="567"/>
        </w:tabs>
        <w:spacing w:after="0" w:line="240" w:lineRule="auto"/>
        <w:jc w:val="center"/>
        <w:rPr>
          <w:rFonts w:ascii="Times New Roman" w:eastAsia="Times New Roman" w:hAnsi="Times New Roman" w:cs="Times New Roman"/>
          <w:sz w:val="24"/>
          <w:szCs w:val="24"/>
          <w:lang w:val="en-ID" w:eastAsia="en-ID"/>
        </w:rPr>
      </w:pPr>
    </w:p>
    <w:p w14:paraId="6931F0B4" w14:textId="625CB0B7" w:rsidR="00D1630C" w:rsidRPr="00AD70A1" w:rsidRDefault="00A02AAD" w:rsidP="004307D1">
      <w:pPr>
        <w:tabs>
          <w:tab w:val="left" w:pos="567"/>
        </w:tabs>
        <w:spacing w:after="0" w:line="240" w:lineRule="auto"/>
        <w:jc w:val="center"/>
        <w:rPr>
          <w:rFonts w:ascii="Times New Roman" w:eastAsia="Times New Roman" w:hAnsi="Times New Roman" w:cs="Times New Roman"/>
          <w:sz w:val="24"/>
          <w:szCs w:val="24"/>
          <w:lang w:val="en-ID" w:eastAsia="en-ID"/>
        </w:rPr>
      </w:pPr>
      <w:r w:rsidRPr="00AD70A1">
        <w:rPr>
          <w:rFonts w:ascii="Times New Roman" w:eastAsia="Times New Roman" w:hAnsi="Times New Roman" w:cs="Times New Roman"/>
          <w:sz w:val="24"/>
          <w:szCs w:val="24"/>
          <w:lang w:val="en-ID" w:eastAsia="en-ID"/>
        </w:rPr>
        <w:t xml:space="preserve">Gambar </w:t>
      </w:r>
      <w:r w:rsidR="000E1B7C" w:rsidRPr="00AD70A1">
        <w:rPr>
          <w:rFonts w:ascii="Times New Roman" w:eastAsia="Times New Roman" w:hAnsi="Times New Roman" w:cs="Times New Roman"/>
          <w:sz w:val="24"/>
          <w:szCs w:val="24"/>
          <w:lang w:val="en-ID" w:eastAsia="en-ID"/>
        </w:rPr>
        <w:t>2</w:t>
      </w:r>
      <w:r w:rsidR="00D874C1">
        <w:rPr>
          <w:rFonts w:ascii="Times New Roman" w:eastAsia="Times New Roman" w:hAnsi="Times New Roman" w:cs="Times New Roman"/>
          <w:sz w:val="24"/>
          <w:szCs w:val="24"/>
          <w:lang w:val="en-ID" w:eastAsia="en-ID"/>
        </w:rPr>
        <w:t xml:space="preserve"> </w:t>
      </w:r>
      <w:r w:rsidRPr="00AD70A1">
        <w:rPr>
          <w:rFonts w:ascii="Times New Roman" w:eastAsia="Times New Roman" w:hAnsi="Times New Roman" w:cs="Times New Roman"/>
          <w:sz w:val="24"/>
          <w:szCs w:val="24"/>
          <w:lang w:val="en-ID" w:eastAsia="en-ID"/>
        </w:rPr>
        <w:t>Alur Proses Pelayanan Pabean di Bidang Impor</w:t>
      </w:r>
    </w:p>
    <w:bookmarkEnd w:id="1"/>
    <w:p w14:paraId="6CA8AD89" w14:textId="7038A6E4" w:rsidR="00D1630C" w:rsidRPr="00AD70A1" w:rsidRDefault="00D874C1" w:rsidP="004307D1">
      <w:pPr>
        <w:tabs>
          <w:tab w:val="left" w:pos="567"/>
        </w:tabs>
        <w:spacing w:after="0" w:line="360" w:lineRule="auto"/>
        <w:jc w:val="center"/>
        <w:rPr>
          <w:rFonts w:ascii="Times New Roman" w:eastAsia="Times New Roman" w:hAnsi="Times New Roman" w:cs="Times New Roman"/>
          <w:sz w:val="24"/>
          <w:szCs w:val="24"/>
          <w:lang w:val="en-ID" w:eastAsia="en-ID"/>
        </w:rPr>
      </w:pPr>
      <w:proofErr w:type="gramStart"/>
      <w:r>
        <w:rPr>
          <w:rFonts w:ascii="Times New Roman" w:eastAsia="Times New Roman" w:hAnsi="Times New Roman" w:cs="Times New Roman"/>
          <w:sz w:val="24"/>
          <w:szCs w:val="24"/>
          <w:lang w:val="en-ID" w:eastAsia="en-ID"/>
        </w:rPr>
        <w:t>Sumber :</w:t>
      </w:r>
      <w:proofErr w:type="gramEnd"/>
      <w:r w:rsidR="00822940" w:rsidRPr="00AD70A1">
        <w:rPr>
          <w:rFonts w:ascii="Times New Roman" w:eastAsia="Times New Roman" w:hAnsi="Times New Roman" w:cs="Times New Roman"/>
          <w:sz w:val="24"/>
          <w:szCs w:val="24"/>
          <w:lang w:val="en-ID" w:eastAsia="en-ID"/>
        </w:rPr>
        <w:t xml:space="preserve"> Dokumen PT. Rimo Transport Expressindo.</w:t>
      </w:r>
    </w:p>
    <w:p w14:paraId="677B8545" w14:textId="4F5D534F" w:rsidR="00F90BC8" w:rsidRPr="00AD70A1" w:rsidRDefault="00F90BC8" w:rsidP="00A305DF">
      <w:pPr>
        <w:pStyle w:val="BodyText"/>
        <w:spacing w:before="90" w:line="360" w:lineRule="auto"/>
        <w:ind w:left="709" w:right="3"/>
        <w:jc w:val="both"/>
      </w:pPr>
      <w:r w:rsidRPr="00AD70A1">
        <w:t>Menurut PT</w:t>
      </w:r>
      <w:r w:rsidR="00EF258D" w:rsidRPr="00AD70A1">
        <w:rPr>
          <w:lang w:val="en-US"/>
        </w:rPr>
        <w:t>. Rimo Transpor</w:t>
      </w:r>
      <w:r w:rsidR="00EF258D" w:rsidRPr="00AD70A1">
        <w:rPr>
          <w:lang w:val="id-ID"/>
        </w:rPr>
        <w:t>t</w:t>
      </w:r>
      <w:r w:rsidRPr="00AD70A1">
        <w:rPr>
          <w:lang w:val="en-US"/>
        </w:rPr>
        <w:t xml:space="preserve"> Expressindo </w:t>
      </w:r>
      <w:r w:rsidRPr="00AD70A1">
        <w:t>prosedur impor barang adalah sebagai berikut:</w:t>
      </w:r>
    </w:p>
    <w:p w14:paraId="08B49F81" w14:textId="77777777" w:rsidR="00F90BC8" w:rsidRPr="00AD70A1" w:rsidRDefault="00F90BC8" w:rsidP="00A305DF">
      <w:pPr>
        <w:pStyle w:val="ListParagraph"/>
        <w:widowControl w:val="0"/>
        <w:numPr>
          <w:ilvl w:val="0"/>
          <w:numId w:val="27"/>
        </w:numPr>
        <w:tabs>
          <w:tab w:val="left" w:pos="993"/>
        </w:tabs>
        <w:autoSpaceDE w:val="0"/>
        <w:autoSpaceDN w:val="0"/>
        <w:spacing w:after="0" w:line="360" w:lineRule="auto"/>
        <w:ind w:left="993" w:right="3" w:hanging="284"/>
        <w:contextualSpacing w:val="0"/>
        <w:jc w:val="both"/>
        <w:rPr>
          <w:rFonts w:ascii="Times New Roman" w:hAnsi="Times New Roman" w:cs="Times New Roman"/>
          <w:sz w:val="24"/>
          <w:szCs w:val="24"/>
        </w:rPr>
      </w:pPr>
      <w:r w:rsidRPr="00AD70A1">
        <w:rPr>
          <w:rFonts w:ascii="Times New Roman" w:hAnsi="Times New Roman" w:cs="Times New Roman"/>
          <w:sz w:val="24"/>
          <w:szCs w:val="24"/>
        </w:rPr>
        <w:t xml:space="preserve">Importir dalam negeri dan supplier dari luar negeri mengadakan korespondensi dan tawar-menawar harga yang </w:t>
      </w:r>
      <w:proofErr w:type="gramStart"/>
      <w:r w:rsidRPr="00AD70A1">
        <w:rPr>
          <w:rFonts w:ascii="Times New Roman" w:hAnsi="Times New Roman" w:cs="Times New Roman"/>
          <w:sz w:val="24"/>
          <w:szCs w:val="24"/>
        </w:rPr>
        <w:t>akan</w:t>
      </w:r>
      <w:proofErr w:type="gramEnd"/>
      <w:r w:rsidRPr="00AD70A1">
        <w:rPr>
          <w:rFonts w:ascii="Times New Roman" w:hAnsi="Times New Roman" w:cs="Times New Roman"/>
          <w:sz w:val="24"/>
          <w:szCs w:val="24"/>
        </w:rPr>
        <w:t xml:space="preserve"> di</w:t>
      </w:r>
      <w:r w:rsidRPr="00AD70A1">
        <w:rPr>
          <w:rFonts w:ascii="Times New Roman" w:hAnsi="Times New Roman" w:cs="Times New Roman"/>
          <w:spacing w:val="1"/>
          <w:sz w:val="24"/>
          <w:szCs w:val="24"/>
        </w:rPr>
        <w:t xml:space="preserve"> </w:t>
      </w:r>
      <w:r w:rsidRPr="00AD70A1">
        <w:rPr>
          <w:rFonts w:ascii="Times New Roman" w:hAnsi="Times New Roman" w:cs="Times New Roman"/>
          <w:sz w:val="24"/>
          <w:szCs w:val="24"/>
        </w:rPr>
        <w:t>impor.</w:t>
      </w:r>
    </w:p>
    <w:p w14:paraId="1457DFDF" w14:textId="77777777" w:rsidR="00F90BC8" w:rsidRPr="00AD70A1" w:rsidRDefault="00F90BC8" w:rsidP="00A305DF">
      <w:pPr>
        <w:pStyle w:val="ListParagraph"/>
        <w:widowControl w:val="0"/>
        <w:numPr>
          <w:ilvl w:val="0"/>
          <w:numId w:val="27"/>
        </w:numPr>
        <w:tabs>
          <w:tab w:val="left" w:pos="993"/>
        </w:tabs>
        <w:autoSpaceDE w:val="0"/>
        <w:autoSpaceDN w:val="0"/>
        <w:spacing w:after="0" w:line="360" w:lineRule="auto"/>
        <w:ind w:left="993" w:right="3" w:hanging="284"/>
        <w:contextualSpacing w:val="0"/>
        <w:jc w:val="both"/>
        <w:rPr>
          <w:rFonts w:ascii="Times New Roman" w:hAnsi="Times New Roman" w:cs="Times New Roman"/>
          <w:sz w:val="24"/>
          <w:szCs w:val="24"/>
        </w:rPr>
      </w:pPr>
      <w:r w:rsidRPr="00AD70A1">
        <w:rPr>
          <w:rFonts w:ascii="Times New Roman" w:hAnsi="Times New Roman" w:cs="Times New Roman"/>
          <w:sz w:val="24"/>
          <w:szCs w:val="24"/>
        </w:rPr>
        <w:t>Jika sudah terjadi kesepakatan antara kedua belah pihak, maka dibuat perjanjian jual-beli (</w:t>
      </w:r>
      <w:r w:rsidRPr="00AD70A1">
        <w:rPr>
          <w:rFonts w:ascii="Times New Roman" w:hAnsi="Times New Roman" w:cs="Times New Roman"/>
          <w:i/>
          <w:sz w:val="24"/>
          <w:szCs w:val="24"/>
        </w:rPr>
        <w:t>sales</w:t>
      </w:r>
      <w:r w:rsidRPr="00AD70A1">
        <w:rPr>
          <w:rFonts w:ascii="Times New Roman" w:hAnsi="Times New Roman" w:cs="Times New Roman"/>
          <w:i/>
          <w:spacing w:val="1"/>
          <w:sz w:val="24"/>
          <w:szCs w:val="24"/>
        </w:rPr>
        <w:t xml:space="preserve"> </w:t>
      </w:r>
      <w:r w:rsidRPr="00AD70A1">
        <w:rPr>
          <w:rFonts w:ascii="Times New Roman" w:hAnsi="Times New Roman" w:cs="Times New Roman"/>
          <w:i/>
          <w:sz w:val="24"/>
          <w:szCs w:val="24"/>
        </w:rPr>
        <w:t>contract</w:t>
      </w:r>
      <w:r w:rsidRPr="00AD70A1">
        <w:rPr>
          <w:rFonts w:ascii="Times New Roman" w:hAnsi="Times New Roman" w:cs="Times New Roman"/>
          <w:sz w:val="24"/>
          <w:szCs w:val="24"/>
        </w:rPr>
        <w:t>).</w:t>
      </w:r>
    </w:p>
    <w:p w14:paraId="1028C53A" w14:textId="75E91D1B" w:rsidR="00F90BC8" w:rsidRPr="00AD70A1" w:rsidRDefault="00F90BC8" w:rsidP="00A305DF">
      <w:pPr>
        <w:pStyle w:val="ListParagraph"/>
        <w:widowControl w:val="0"/>
        <w:numPr>
          <w:ilvl w:val="0"/>
          <w:numId w:val="27"/>
        </w:numPr>
        <w:tabs>
          <w:tab w:val="left" w:pos="993"/>
        </w:tabs>
        <w:autoSpaceDE w:val="0"/>
        <w:autoSpaceDN w:val="0"/>
        <w:spacing w:before="1" w:after="0" w:line="360" w:lineRule="auto"/>
        <w:ind w:left="993" w:right="3" w:hanging="284"/>
        <w:contextualSpacing w:val="0"/>
        <w:jc w:val="both"/>
        <w:rPr>
          <w:rFonts w:ascii="Times New Roman" w:hAnsi="Times New Roman" w:cs="Times New Roman"/>
          <w:sz w:val="24"/>
          <w:szCs w:val="24"/>
        </w:rPr>
      </w:pPr>
      <w:r w:rsidRPr="00AD70A1">
        <w:rPr>
          <w:rFonts w:ascii="Times New Roman" w:hAnsi="Times New Roman" w:cs="Times New Roman"/>
          <w:sz w:val="24"/>
          <w:szCs w:val="24"/>
        </w:rPr>
        <w:t xml:space="preserve">Importir membuka </w:t>
      </w:r>
      <w:r w:rsidRPr="00AD70A1">
        <w:rPr>
          <w:rFonts w:ascii="Times New Roman" w:hAnsi="Times New Roman" w:cs="Times New Roman"/>
          <w:spacing w:val="-3"/>
          <w:sz w:val="24"/>
          <w:szCs w:val="24"/>
        </w:rPr>
        <w:t xml:space="preserve">LC </w:t>
      </w:r>
      <w:r w:rsidRPr="00AD70A1">
        <w:rPr>
          <w:rFonts w:ascii="Times New Roman" w:hAnsi="Times New Roman" w:cs="Times New Roman"/>
          <w:sz w:val="24"/>
          <w:szCs w:val="24"/>
        </w:rPr>
        <w:t>ke Bank Devisa dalam</w:t>
      </w:r>
      <w:r w:rsidRPr="00AD70A1">
        <w:rPr>
          <w:rFonts w:ascii="Times New Roman" w:hAnsi="Times New Roman" w:cs="Times New Roman"/>
          <w:spacing w:val="4"/>
          <w:sz w:val="24"/>
          <w:szCs w:val="24"/>
        </w:rPr>
        <w:t xml:space="preserve"> </w:t>
      </w:r>
      <w:r w:rsidRPr="00AD70A1">
        <w:rPr>
          <w:rFonts w:ascii="Times New Roman" w:hAnsi="Times New Roman" w:cs="Times New Roman"/>
          <w:sz w:val="24"/>
          <w:szCs w:val="24"/>
        </w:rPr>
        <w:t>negeri.</w:t>
      </w:r>
    </w:p>
    <w:p w14:paraId="072303DC" w14:textId="77777777" w:rsidR="00F90BC8" w:rsidRPr="00AD70A1" w:rsidRDefault="00F90BC8" w:rsidP="00A305DF">
      <w:pPr>
        <w:pStyle w:val="ListParagraph"/>
        <w:widowControl w:val="0"/>
        <w:numPr>
          <w:ilvl w:val="0"/>
          <w:numId w:val="27"/>
        </w:numPr>
        <w:tabs>
          <w:tab w:val="left" w:pos="993"/>
        </w:tabs>
        <w:autoSpaceDE w:val="0"/>
        <w:autoSpaceDN w:val="0"/>
        <w:spacing w:after="0" w:line="360" w:lineRule="auto"/>
        <w:ind w:left="993" w:right="3" w:hanging="284"/>
        <w:contextualSpacing w:val="0"/>
        <w:jc w:val="both"/>
        <w:rPr>
          <w:rFonts w:ascii="Times New Roman" w:hAnsi="Times New Roman" w:cs="Times New Roman"/>
          <w:sz w:val="24"/>
          <w:szCs w:val="24"/>
        </w:rPr>
      </w:pPr>
      <w:r w:rsidRPr="00AD70A1">
        <w:rPr>
          <w:rFonts w:ascii="Times New Roman" w:hAnsi="Times New Roman" w:cs="Times New Roman"/>
          <w:sz w:val="24"/>
          <w:szCs w:val="24"/>
        </w:rPr>
        <w:t>Bank Devisa dalam Negeri memberitahukan kepada Bank Korespondensi Luar Negeri tentang pembukaan LC</w:t>
      </w:r>
      <w:r w:rsidRPr="00AD70A1">
        <w:rPr>
          <w:rFonts w:ascii="Times New Roman" w:hAnsi="Times New Roman" w:cs="Times New Roman"/>
          <w:spacing w:val="-1"/>
          <w:sz w:val="24"/>
          <w:szCs w:val="24"/>
        </w:rPr>
        <w:t xml:space="preserve"> </w:t>
      </w:r>
      <w:r w:rsidRPr="00AD70A1">
        <w:rPr>
          <w:rFonts w:ascii="Times New Roman" w:hAnsi="Times New Roman" w:cs="Times New Roman"/>
          <w:sz w:val="24"/>
          <w:szCs w:val="24"/>
        </w:rPr>
        <w:t>nya.</w:t>
      </w:r>
    </w:p>
    <w:p w14:paraId="758CB4E9" w14:textId="7F8010D2" w:rsidR="00F90BC8" w:rsidRPr="00AD70A1" w:rsidRDefault="00F90BC8" w:rsidP="00A305DF">
      <w:pPr>
        <w:pStyle w:val="ListParagraph"/>
        <w:widowControl w:val="0"/>
        <w:numPr>
          <w:ilvl w:val="0"/>
          <w:numId w:val="27"/>
        </w:numPr>
        <w:tabs>
          <w:tab w:val="left" w:pos="993"/>
        </w:tabs>
        <w:autoSpaceDE w:val="0"/>
        <w:autoSpaceDN w:val="0"/>
        <w:spacing w:after="0" w:line="360" w:lineRule="auto"/>
        <w:ind w:left="993" w:right="3" w:hanging="284"/>
        <w:contextualSpacing w:val="0"/>
        <w:jc w:val="both"/>
        <w:rPr>
          <w:rFonts w:ascii="Times New Roman" w:hAnsi="Times New Roman" w:cs="Times New Roman"/>
          <w:sz w:val="24"/>
          <w:szCs w:val="24"/>
        </w:rPr>
      </w:pPr>
      <w:r w:rsidRPr="00AD70A1">
        <w:rPr>
          <w:rFonts w:ascii="Times New Roman" w:hAnsi="Times New Roman" w:cs="Times New Roman"/>
          <w:sz w:val="24"/>
          <w:szCs w:val="24"/>
        </w:rPr>
        <w:t>Bank Koresponden Luar Negeri menghubungi Eksportir Luar</w:t>
      </w:r>
      <w:r w:rsidRPr="00AD70A1">
        <w:rPr>
          <w:rFonts w:ascii="Times New Roman" w:hAnsi="Times New Roman" w:cs="Times New Roman"/>
          <w:spacing w:val="-2"/>
          <w:sz w:val="24"/>
          <w:szCs w:val="24"/>
        </w:rPr>
        <w:t xml:space="preserve"> </w:t>
      </w:r>
      <w:r w:rsidRPr="00AD70A1">
        <w:rPr>
          <w:rFonts w:ascii="Times New Roman" w:hAnsi="Times New Roman" w:cs="Times New Roman"/>
          <w:sz w:val="24"/>
          <w:szCs w:val="24"/>
        </w:rPr>
        <w:t>Negeri.</w:t>
      </w:r>
    </w:p>
    <w:p w14:paraId="32053E10" w14:textId="77777777" w:rsidR="00F90BC8" w:rsidRPr="00AD70A1" w:rsidRDefault="00F90BC8" w:rsidP="00A305DF">
      <w:pPr>
        <w:pStyle w:val="ListParagraph"/>
        <w:widowControl w:val="0"/>
        <w:numPr>
          <w:ilvl w:val="0"/>
          <w:numId w:val="27"/>
        </w:numPr>
        <w:tabs>
          <w:tab w:val="left" w:pos="993"/>
        </w:tabs>
        <w:autoSpaceDE w:val="0"/>
        <w:autoSpaceDN w:val="0"/>
        <w:spacing w:after="0" w:line="360" w:lineRule="auto"/>
        <w:ind w:left="993" w:right="3" w:hanging="284"/>
        <w:contextualSpacing w:val="0"/>
        <w:jc w:val="both"/>
        <w:rPr>
          <w:rFonts w:ascii="Times New Roman" w:hAnsi="Times New Roman" w:cs="Times New Roman"/>
          <w:sz w:val="24"/>
          <w:szCs w:val="24"/>
        </w:rPr>
      </w:pPr>
      <w:r w:rsidRPr="00AD70A1">
        <w:rPr>
          <w:rFonts w:ascii="Times New Roman" w:hAnsi="Times New Roman" w:cs="Times New Roman"/>
          <w:sz w:val="24"/>
          <w:szCs w:val="24"/>
        </w:rPr>
        <w:t>Eksportir Luar Negeri pesan tempat (ruangan) ke agen-agen pelayaran, dengan maksud agar dapat</w:t>
      </w:r>
      <w:r w:rsidRPr="00AD70A1">
        <w:rPr>
          <w:rFonts w:ascii="Times New Roman" w:hAnsi="Times New Roman" w:cs="Times New Roman"/>
          <w:spacing w:val="-1"/>
          <w:sz w:val="24"/>
          <w:szCs w:val="24"/>
        </w:rPr>
        <w:t xml:space="preserve"> </w:t>
      </w:r>
      <w:r w:rsidRPr="00AD70A1">
        <w:rPr>
          <w:rFonts w:ascii="Times New Roman" w:hAnsi="Times New Roman" w:cs="Times New Roman"/>
          <w:sz w:val="24"/>
          <w:szCs w:val="24"/>
        </w:rPr>
        <w:t>dimuat-dikirim.</w:t>
      </w:r>
    </w:p>
    <w:p w14:paraId="0E2AC98D" w14:textId="77777777" w:rsidR="00F90BC8" w:rsidRPr="00AD70A1" w:rsidRDefault="00F90BC8" w:rsidP="00A305DF">
      <w:pPr>
        <w:pStyle w:val="ListParagraph"/>
        <w:widowControl w:val="0"/>
        <w:numPr>
          <w:ilvl w:val="0"/>
          <w:numId w:val="27"/>
        </w:numPr>
        <w:tabs>
          <w:tab w:val="left" w:pos="993"/>
        </w:tabs>
        <w:autoSpaceDE w:val="0"/>
        <w:autoSpaceDN w:val="0"/>
        <w:spacing w:after="0" w:line="360" w:lineRule="auto"/>
        <w:ind w:left="993" w:right="3" w:hanging="284"/>
        <w:contextualSpacing w:val="0"/>
        <w:jc w:val="both"/>
        <w:rPr>
          <w:rFonts w:ascii="Times New Roman" w:hAnsi="Times New Roman" w:cs="Times New Roman"/>
          <w:sz w:val="24"/>
          <w:szCs w:val="24"/>
        </w:rPr>
      </w:pPr>
      <w:r w:rsidRPr="00AD70A1">
        <w:rPr>
          <w:rFonts w:ascii="Times New Roman" w:hAnsi="Times New Roman" w:cs="Times New Roman"/>
          <w:sz w:val="24"/>
          <w:szCs w:val="24"/>
        </w:rPr>
        <w:t xml:space="preserve">Eksportir menyerahkan </w:t>
      </w:r>
      <w:r w:rsidRPr="00AD70A1">
        <w:rPr>
          <w:rFonts w:ascii="Times New Roman" w:hAnsi="Times New Roman" w:cs="Times New Roman"/>
          <w:i/>
          <w:sz w:val="24"/>
          <w:szCs w:val="24"/>
        </w:rPr>
        <w:t xml:space="preserve">Invoice, Packing List </w:t>
      </w:r>
      <w:r w:rsidRPr="00AD70A1">
        <w:rPr>
          <w:rFonts w:ascii="Times New Roman" w:hAnsi="Times New Roman" w:cs="Times New Roman"/>
          <w:sz w:val="24"/>
          <w:szCs w:val="24"/>
        </w:rPr>
        <w:t>lembar asli kepada Bank Luar Negeri dan menarik weselnya sedangkan duplikat dokumen- dokumen di atas dikirim langsung kepada</w:t>
      </w:r>
      <w:r w:rsidRPr="00AD70A1">
        <w:rPr>
          <w:rFonts w:ascii="Times New Roman" w:hAnsi="Times New Roman" w:cs="Times New Roman"/>
          <w:spacing w:val="-5"/>
          <w:sz w:val="24"/>
          <w:szCs w:val="24"/>
        </w:rPr>
        <w:t xml:space="preserve"> </w:t>
      </w:r>
      <w:r w:rsidRPr="00AD70A1">
        <w:rPr>
          <w:rFonts w:ascii="Times New Roman" w:hAnsi="Times New Roman" w:cs="Times New Roman"/>
          <w:sz w:val="24"/>
          <w:szCs w:val="24"/>
        </w:rPr>
        <w:t>importir.</w:t>
      </w:r>
    </w:p>
    <w:p w14:paraId="2A3C8A50" w14:textId="6296AA70" w:rsidR="00F90BC8" w:rsidRPr="00AD70A1" w:rsidRDefault="00F90BC8" w:rsidP="00A305DF">
      <w:pPr>
        <w:pStyle w:val="ListParagraph"/>
        <w:widowControl w:val="0"/>
        <w:numPr>
          <w:ilvl w:val="0"/>
          <w:numId w:val="27"/>
        </w:numPr>
        <w:tabs>
          <w:tab w:val="left" w:pos="993"/>
        </w:tabs>
        <w:autoSpaceDE w:val="0"/>
        <w:autoSpaceDN w:val="0"/>
        <w:spacing w:after="0" w:line="360" w:lineRule="auto"/>
        <w:ind w:left="993" w:right="3" w:hanging="284"/>
        <w:contextualSpacing w:val="0"/>
        <w:jc w:val="both"/>
        <w:rPr>
          <w:rFonts w:ascii="Times New Roman" w:hAnsi="Times New Roman" w:cs="Times New Roman"/>
          <w:sz w:val="24"/>
          <w:szCs w:val="24"/>
        </w:rPr>
      </w:pPr>
      <w:r w:rsidRPr="00AD70A1">
        <w:rPr>
          <w:rFonts w:ascii="Times New Roman" w:hAnsi="Times New Roman" w:cs="Times New Roman"/>
          <w:sz w:val="24"/>
          <w:szCs w:val="24"/>
        </w:rPr>
        <w:t>Bank Luar Negeri mengirim dokumen kepada Bank Devisa dalam</w:t>
      </w:r>
      <w:r w:rsidRPr="00AD70A1">
        <w:rPr>
          <w:rFonts w:ascii="Times New Roman" w:hAnsi="Times New Roman" w:cs="Times New Roman"/>
          <w:spacing w:val="-5"/>
          <w:sz w:val="24"/>
          <w:szCs w:val="24"/>
        </w:rPr>
        <w:t xml:space="preserve"> </w:t>
      </w:r>
      <w:r w:rsidRPr="00AD70A1">
        <w:rPr>
          <w:rFonts w:ascii="Times New Roman" w:hAnsi="Times New Roman" w:cs="Times New Roman"/>
          <w:sz w:val="24"/>
          <w:szCs w:val="24"/>
        </w:rPr>
        <w:t>Negeri.</w:t>
      </w:r>
    </w:p>
    <w:p w14:paraId="6F92DA67" w14:textId="77777777" w:rsidR="00F90BC8" w:rsidRPr="00AD70A1" w:rsidRDefault="00F90BC8" w:rsidP="00A305DF">
      <w:pPr>
        <w:pStyle w:val="ListParagraph"/>
        <w:widowControl w:val="0"/>
        <w:numPr>
          <w:ilvl w:val="0"/>
          <w:numId w:val="27"/>
        </w:numPr>
        <w:tabs>
          <w:tab w:val="left" w:pos="993"/>
        </w:tabs>
        <w:autoSpaceDE w:val="0"/>
        <w:autoSpaceDN w:val="0"/>
        <w:spacing w:after="0" w:line="360" w:lineRule="auto"/>
        <w:ind w:left="993" w:right="3" w:hanging="284"/>
        <w:contextualSpacing w:val="0"/>
        <w:jc w:val="both"/>
        <w:rPr>
          <w:rFonts w:ascii="Times New Roman" w:hAnsi="Times New Roman" w:cs="Times New Roman"/>
          <w:sz w:val="24"/>
          <w:szCs w:val="24"/>
        </w:rPr>
      </w:pPr>
      <w:r w:rsidRPr="00AD70A1">
        <w:rPr>
          <w:rFonts w:ascii="Times New Roman" w:hAnsi="Times New Roman" w:cs="Times New Roman"/>
          <w:sz w:val="24"/>
          <w:szCs w:val="24"/>
        </w:rPr>
        <w:lastRenderedPageBreak/>
        <w:t>Bank Devisa dalam negeri menyerahkan dokumen-dokumen asli kepada importir.</w:t>
      </w:r>
    </w:p>
    <w:p w14:paraId="57632BD2" w14:textId="78E7BA41" w:rsidR="00F90BC8" w:rsidRPr="00AD70A1" w:rsidRDefault="00F90BC8" w:rsidP="00A305DF">
      <w:pPr>
        <w:pStyle w:val="ListParagraph"/>
        <w:widowControl w:val="0"/>
        <w:numPr>
          <w:ilvl w:val="0"/>
          <w:numId w:val="27"/>
        </w:numPr>
        <w:tabs>
          <w:tab w:val="left" w:pos="993"/>
        </w:tabs>
        <w:autoSpaceDE w:val="0"/>
        <w:autoSpaceDN w:val="0"/>
        <w:spacing w:after="0" w:line="360" w:lineRule="auto"/>
        <w:ind w:left="993" w:right="3" w:hanging="284"/>
        <w:contextualSpacing w:val="0"/>
        <w:jc w:val="both"/>
        <w:rPr>
          <w:rFonts w:ascii="Times New Roman" w:hAnsi="Times New Roman" w:cs="Times New Roman"/>
          <w:sz w:val="24"/>
          <w:szCs w:val="24"/>
        </w:rPr>
      </w:pPr>
      <w:r w:rsidRPr="00AD70A1">
        <w:rPr>
          <w:rFonts w:ascii="Times New Roman" w:hAnsi="Times New Roman" w:cs="Times New Roman"/>
          <w:sz w:val="24"/>
          <w:szCs w:val="24"/>
        </w:rPr>
        <w:t>Importir menyerahkan dokumen-dokumen surat kuasa ke</w:t>
      </w:r>
      <w:r w:rsidRPr="00AD70A1">
        <w:rPr>
          <w:rFonts w:ascii="Times New Roman" w:hAnsi="Times New Roman" w:cs="Times New Roman"/>
          <w:spacing w:val="-3"/>
          <w:sz w:val="24"/>
          <w:szCs w:val="24"/>
        </w:rPr>
        <w:t xml:space="preserve"> </w:t>
      </w:r>
      <w:r w:rsidRPr="00AD70A1">
        <w:rPr>
          <w:rFonts w:ascii="Times New Roman" w:hAnsi="Times New Roman" w:cs="Times New Roman"/>
          <w:sz w:val="24"/>
          <w:szCs w:val="24"/>
        </w:rPr>
        <w:t>EMKL</w:t>
      </w:r>
    </w:p>
    <w:p w14:paraId="1294ED89" w14:textId="77777777" w:rsidR="00F90BC8" w:rsidRPr="00AD70A1" w:rsidRDefault="00F90BC8" w:rsidP="00A305DF">
      <w:pPr>
        <w:pStyle w:val="ListParagraph"/>
        <w:widowControl w:val="0"/>
        <w:numPr>
          <w:ilvl w:val="0"/>
          <w:numId w:val="27"/>
        </w:numPr>
        <w:tabs>
          <w:tab w:val="left" w:pos="993"/>
        </w:tabs>
        <w:autoSpaceDE w:val="0"/>
        <w:autoSpaceDN w:val="0"/>
        <w:spacing w:after="0" w:line="360" w:lineRule="auto"/>
        <w:ind w:left="993" w:right="3" w:hanging="284"/>
        <w:contextualSpacing w:val="0"/>
        <w:jc w:val="both"/>
        <w:rPr>
          <w:rFonts w:ascii="Times New Roman" w:hAnsi="Times New Roman" w:cs="Times New Roman"/>
          <w:sz w:val="24"/>
          <w:szCs w:val="24"/>
        </w:rPr>
      </w:pPr>
      <w:r w:rsidRPr="00AD70A1">
        <w:rPr>
          <w:rFonts w:ascii="Times New Roman" w:hAnsi="Times New Roman" w:cs="Times New Roman"/>
          <w:sz w:val="24"/>
          <w:szCs w:val="24"/>
        </w:rPr>
        <w:t>EMKL menukar konosemen asli dengan DO kepada agen perkapalan dan membuat PPUD berdasarkan dokumen, serta membayar bea masuk PPN importir dll.</w:t>
      </w:r>
    </w:p>
    <w:p w14:paraId="3768C84A" w14:textId="4A2DD5A8" w:rsidR="003D7972" w:rsidRPr="00AD70A1" w:rsidRDefault="00F90BC8" w:rsidP="00A305DF">
      <w:pPr>
        <w:pStyle w:val="ListParagraph"/>
        <w:widowControl w:val="0"/>
        <w:numPr>
          <w:ilvl w:val="0"/>
          <w:numId w:val="27"/>
        </w:numPr>
        <w:tabs>
          <w:tab w:val="left" w:pos="993"/>
        </w:tabs>
        <w:autoSpaceDE w:val="0"/>
        <w:autoSpaceDN w:val="0"/>
        <w:spacing w:line="360" w:lineRule="auto"/>
        <w:ind w:left="993" w:right="3" w:hanging="284"/>
        <w:contextualSpacing w:val="0"/>
        <w:jc w:val="both"/>
        <w:rPr>
          <w:rFonts w:ascii="Times New Roman" w:hAnsi="Times New Roman" w:cs="Times New Roman"/>
          <w:sz w:val="24"/>
          <w:szCs w:val="24"/>
        </w:rPr>
      </w:pPr>
      <w:r w:rsidRPr="00AD70A1">
        <w:rPr>
          <w:rFonts w:ascii="Times New Roman" w:hAnsi="Times New Roman" w:cs="Times New Roman"/>
          <w:sz w:val="24"/>
          <w:szCs w:val="24"/>
        </w:rPr>
        <w:t>Barang keluar ke peredaran bebas/diserahkan kepada</w:t>
      </w:r>
      <w:r w:rsidRPr="00AD70A1">
        <w:rPr>
          <w:rFonts w:ascii="Times New Roman" w:hAnsi="Times New Roman" w:cs="Times New Roman"/>
          <w:spacing w:val="-4"/>
          <w:sz w:val="24"/>
          <w:szCs w:val="24"/>
        </w:rPr>
        <w:t xml:space="preserve"> </w:t>
      </w:r>
      <w:r w:rsidRPr="00AD70A1">
        <w:rPr>
          <w:rFonts w:ascii="Times New Roman" w:hAnsi="Times New Roman" w:cs="Times New Roman"/>
          <w:sz w:val="24"/>
          <w:szCs w:val="24"/>
        </w:rPr>
        <w:t>importir.</w:t>
      </w:r>
    </w:p>
    <w:p w14:paraId="09B11F74" w14:textId="77777777" w:rsidR="00CA47D0" w:rsidRDefault="00F90BC8" w:rsidP="00CA47D0">
      <w:pPr>
        <w:pStyle w:val="ListParagraph"/>
        <w:numPr>
          <w:ilvl w:val="0"/>
          <w:numId w:val="14"/>
        </w:numPr>
        <w:tabs>
          <w:tab w:val="left" w:pos="709"/>
        </w:tabs>
        <w:spacing w:after="0" w:line="360" w:lineRule="auto"/>
        <w:ind w:left="851" w:right="3" w:hanging="425"/>
        <w:jc w:val="both"/>
        <w:rPr>
          <w:rFonts w:ascii="Times New Roman" w:eastAsia="Times New Roman" w:hAnsi="Times New Roman" w:cs="Times New Roman"/>
          <w:sz w:val="24"/>
          <w:szCs w:val="24"/>
          <w:lang w:val="en-ID" w:eastAsia="en-ID"/>
        </w:rPr>
      </w:pPr>
      <w:r w:rsidRPr="00AD70A1">
        <w:rPr>
          <w:rFonts w:ascii="Times New Roman" w:eastAsia="Times New Roman" w:hAnsi="Times New Roman" w:cs="Times New Roman"/>
          <w:sz w:val="24"/>
          <w:szCs w:val="24"/>
          <w:lang w:val="en-ID" w:eastAsia="en-ID"/>
        </w:rPr>
        <w:t>Pengertian Re-Ekspo</w:t>
      </w:r>
      <w:r w:rsidR="00790FB4">
        <w:rPr>
          <w:rFonts w:ascii="Times New Roman" w:eastAsia="Times New Roman" w:hAnsi="Times New Roman" w:cs="Times New Roman"/>
          <w:sz w:val="24"/>
          <w:szCs w:val="24"/>
          <w:lang w:val="en-ID" w:eastAsia="en-ID"/>
        </w:rPr>
        <w:t>r</w:t>
      </w:r>
    </w:p>
    <w:p w14:paraId="3610D0C2" w14:textId="2BA25331" w:rsidR="00790FB4" w:rsidRPr="00CA47D0" w:rsidRDefault="00CA47D0" w:rsidP="00CA47D0">
      <w:pPr>
        <w:pStyle w:val="ListParagraph"/>
        <w:tabs>
          <w:tab w:val="left" w:pos="709"/>
        </w:tabs>
        <w:spacing w:after="0" w:line="360" w:lineRule="auto"/>
        <w:ind w:left="709" w:right="3"/>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ab/>
      </w:r>
      <w:r>
        <w:rPr>
          <w:rFonts w:ascii="Times New Roman" w:eastAsia="Times New Roman" w:hAnsi="Times New Roman" w:cs="Times New Roman"/>
          <w:sz w:val="24"/>
          <w:szCs w:val="24"/>
          <w:lang w:val="en-ID" w:eastAsia="en-ID"/>
        </w:rPr>
        <w:tab/>
      </w:r>
      <w:r w:rsidR="00790FB4" w:rsidRPr="00CA47D0">
        <w:rPr>
          <w:rFonts w:ascii="Times New Roman" w:eastAsia="Times New Roman" w:hAnsi="Times New Roman" w:cs="Times New Roman"/>
          <w:sz w:val="24"/>
          <w:szCs w:val="24"/>
          <w:lang w:val="en-ID" w:eastAsia="en-ID"/>
        </w:rPr>
        <w:t xml:space="preserve">Re-Ekspor adalah barang yang sudah dikirim dari suatu negara kemudian dikembalikan ke negara asal karena tidak sesuai </w:t>
      </w:r>
      <w:r w:rsidRPr="00CA47D0">
        <w:rPr>
          <w:rFonts w:ascii="Times New Roman" w:eastAsia="Times New Roman" w:hAnsi="Times New Roman" w:cs="Times New Roman"/>
          <w:sz w:val="24"/>
          <w:szCs w:val="24"/>
          <w:lang w:val="en-ID" w:eastAsia="en-ID"/>
        </w:rPr>
        <w:t>dengan dokumennya.</w:t>
      </w:r>
    </w:p>
    <w:p w14:paraId="0C2877A2" w14:textId="2772C532" w:rsidR="00913EA9" w:rsidRPr="00AD70A1" w:rsidRDefault="005701E6" w:rsidP="00DA7395">
      <w:pPr>
        <w:pStyle w:val="ListParagraph"/>
        <w:tabs>
          <w:tab w:val="left" w:pos="567"/>
        </w:tabs>
        <w:spacing w:line="360" w:lineRule="auto"/>
        <w:ind w:left="709" w:right="3"/>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ab/>
      </w:r>
      <w:r>
        <w:rPr>
          <w:rFonts w:ascii="Times New Roman" w:eastAsia="Times New Roman" w:hAnsi="Times New Roman" w:cs="Times New Roman"/>
          <w:sz w:val="24"/>
          <w:szCs w:val="24"/>
          <w:lang w:val="en-ID" w:eastAsia="en-ID"/>
        </w:rPr>
        <w:tab/>
      </w:r>
      <w:r w:rsidR="00913EA9" w:rsidRPr="00AD70A1">
        <w:rPr>
          <w:rFonts w:ascii="Times New Roman" w:eastAsia="Times New Roman" w:hAnsi="Times New Roman" w:cs="Times New Roman"/>
          <w:sz w:val="24"/>
          <w:szCs w:val="24"/>
          <w:lang w:val="en-ID" w:eastAsia="en-ID"/>
        </w:rPr>
        <w:t>Adapun Menu</w:t>
      </w:r>
      <w:r w:rsidR="007A2B7A">
        <w:rPr>
          <w:rFonts w:ascii="Times New Roman" w:eastAsia="Times New Roman" w:hAnsi="Times New Roman" w:cs="Times New Roman"/>
          <w:sz w:val="24"/>
          <w:szCs w:val="24"/>
          <w:lang w:val="en-ID" w:eastAsia="en-ID"/>
        </w:rPr>
        <w:t>rut Undang-Undang Nomor 102/PMK</w:t>
      </w:r>
      <w:r w:rsidR="00913EA9" w:rsidRPr="00AD70A1">
        <w:rPr>
          <w:rFonts w:ascii="Times New Roman" w:eastAsia="Times New Roman" w:hAnsi="Times New Roman" w:cs="Times New Roman"/>
          <w:sz w:val="24"/>
          <w:szCs w:val="24"/>
          <w:lang w:val="en-ID" w:eastAsia="en-ID"/>
        </w:rPr>
        <w:t>.04/2019</w:t>
      </w:r>
      <w:r w:rsidR="00EB5E67" w:rsidRPr="00AD70A1">
        <w:rPr>
          <w:rFonts w:ascii="Times New Roman" w:eastAsia="Times New Roman" w:hAnsi="Times New Roman" w:cs="Times New Roman"/>
          <w:sz w:val="24"/>
          <w:szCs w:val="24"/>
          <w:lang w:val="en-ID" w:eastAsia="en-ID"/>
        </w:rPr>
        <w:t xml:space="preserve"> </w:t>
      </w:r>
      <w:r w:rsidR="00913EA9" w:rsidRPr="00AD70A1">
        <w:rPr>
          <w:rFonts w:ascii="Times New Roman" w:eastAsia="Times New Roman" w:hAnsi="Times New Roman" w:cs="Times New Roman"/>
          <w:sz w:val="24"/>
          <w:szCs w:val="24"/>
          <w:lang w:val="en-ID" w:eastAsia="en-ID"/>
        </w:rPr>
        <w:t xml:space="preserve">Tentang Ekspor Kembali Barang Impor </w:t>
      </w:r>
      <w:proofErr w:type="gramStart"/>
      <w:r w:rsidR="00913EA9" w:rsidRPr="00AD70A1">
        <w:rPr>
          <w:rFonts w:ascii="Times New Roman" w:eastAsia="Times New Roman" w:hAnsi="Times New Roman" w:cs="Times New Roman"/>
          <w:sz w:val="24"/>
          <w:szCs w:val="24"/>
          <w:lang w:val="en-ID" w:eastAsia="en-ID"/>
        </w:rPr>
        <w:t>Menyatakan :</w:t>
      </w:r>
      <w:proofErr w:type="gramEnd"/>
    </w:p>
    <w:p w14:paraId="77FB0A45" w14:textId="6D025259" w:rsidR="00EB5E67" w:rsidRPr="00AD70A1" w:rsidRDefault="009F78EA" w:rsidP="00DA7395">
      <w:pPr>
        <w:pStyle w:val="ListParagraph"/>
        <w:numPr>
          <w:ilvl w:val="1"/>
          <w:numId w:val="28"/>
        </w:numPr>
        <w:tabs>
          <w:tab w:val="left" w:pos="567"/>
        </w:tabs>
        <w:spacing w:line="360" w:lineRule="auto"/>
        <w:ind w:left="1276" w:right="3" w:hanging="425"/>
        <w:jc w:val="both"/>
        <w:rPr>
          <w:rFonts w:ascii="Times New Roman" w:eastAsia="Times New Roman" w:hAnsi="Times New Roman" w:cs="Times New Roman"/>
          <w:sz w:val="24"/>
          <w:szCs w:val="24"/>
          <w:lang w:val="en-ID" w:eastAsia="en-ID"/>
        </w:rPr>
      </w:pPr>
      <w:r w:rsidRPr="00AD70A1">
        <w:rPr>
          <w:rFonts w:ascii="Times New Roman" w:eastAsia="Times New Roman" w:hAnsi="Times New Roman" w:cs="Times New Roman"/>
          <w:sz w:val="24"/>
          <w:szCs w:val="24"/>
          <w:lang w:val="id-ID" w:eastAsia="en-ID"/>
        </w:rPr>
        <w:t>B</w:t>
      </w:r>
      <w:r w:rsidR="000E1B7C" w:rsidRPr="00AD70A1">
        <w:rPr>
          <w:rFonts w:ascii="Times New Roman" w:eastAsia="Times New Roman" w:hAnsi="Times New Roman" w:cs="Times New Roman"/>
          <w:sz w:val="24"/>
          <w:szCs w:val="24"/>
          <w:lang w:val="en-ID" w:eastAsia="en-ID"/>
        </w:rPr>
        <w:t>ahwa ketentuan mengenai ekspor kembali barang impor</w:t>
      </w:r>
      <w:r w:rsidR="00EB5E67" w:rsidRPr="00AD70A1">
        <w:rPr>
          <w:rFonts w:ascii="Times New Roman" w:eastAsia="Times New Roman" w:hAnsi="Times New Roman" w:cs="Times New Roman"/>
          <w:sz w:val="24"/>
          <w:szCs w:val="24"/>
          <w:lang w:val="en-ID" w:eastAsia="en-ID"/>
        </w:rPr>
        <w:t xml:space="preserve"> </w:t>
      </w:r>
      <w:r w:rsidR="000E1B7C" w:rsidRPr="00AD70A1">
        <w:rPr>
          <w:rFonts w:ascii="Times New Roman" w:eastAsia="Times New Roman" w:hAnsi="Times New Roman" w:cs="Times New Roman"/>
          <w:sz w:val="24"/>
          <w:szCs w:val="24"/>
          <w:lang w:val="en-ID" w:eastAsia="en-ID"/>
        </w:rPr>
        <w:t>telah diatur</w:t>
      </w:r>
      <w:r w:rsidR="00EB5E67" w:rsidRPr="00AD70A1">
        <w:rPr>
          <w:rFonts w:ascii="Times New Roman" w:eastAsia="Times New Roman" w:hAnsi="Times New Roman" w:cs="Times New Roman"/>
          <w:sz w:val="24"/>
          <w:szCs w:val="24"/>
          <w:lang w:val="en-ID" w:eastAsia="en-ID"/>
        </w:rPr>
        <w:t xml:space="preserve"> </w:t>
      </w:r>
      <w:r w:rsidR="000E1B7C" w:rsidRPr="00AD70A1">
        <w:rPr>
          <w:rFonts w:ascii="Times New Roman" w:eastAsia="Times New Roman" w:hAnsi="Times New Roman" w:cs="Times New Roman"/>
          <w:sz w:val="24"/>
          <w:szCs w:val="24"/>
          <w:lang w:val="en-ID" w:eastAsia="en-ID"/>
        </w:rPr>
        <w:t>dalam Peraturan Menteri Keuangan Nomor</w:t>
      </w:r>
      <w:r w:rsidR="00EB5E67" w:rsidRPr="00AD70A1">
        <w:rPr>
          <w:rFonts w:ascii="Times New Roman" w:eastAsia="Times New Roman" w:hAnsi="Times New Roman" w:cs="Times New Roman"/>
          <w:sz w:val="24"/>
          <w:szCs w:val="24"/>
          <w:lang w:val="en-ID" w:eastAsia="en-ID"/>
        </w:rPr>
        <w:t xml:space="preserve"> </w:t>
      </w:r>
      <w:r w:rsidR="000E1B7C" w:rsidRPr="00AD70A1">
        <w:rPr>
          <w:rFonts w:ascii="Times New Roman" w:eastAsia="Times New Roman" w:hAnsi="Times New Roman" w:cs="Times New Roman"/>
          <w:sz w:val="24"/>
          <w:szCs w:val="24"/>
          <w:lang w:val="en-ID" w:eastAsia="en-ID"/>
        </w:rPr>
        <w:t>149/PMK.04/2007 tentang Ekspor Kembali Barang</w:t>
      </w:r>
      <w:r w:rsidR="00EB5E67" w:rsidRPr="00AD70A1">
        <w:rPr>
          <w:rFonts w:ascii="Times New Roman" w:eastAsia="Times New Roman" w:hAnsi="Times New Roman" w:cs="Times New Roman"/>
          <w:sz w:val="24"/>
          <w:szCs w:val="24"/>
          <w:lang w:val="en-ID" w:eastAsia="en-ID"/>
        </w:rPr>
        <w:t xml:space="preserve"> </w:t>
      </w:r>
      <w:r w:rsidR="000E1B7C" w:rsidRPr="00AD70A1">
        <w:rPr>
          <w:rFonts w:ascii="Times New Roman" w:eastAsia="Times New Roman" w:hAnsi="Times New Roman" w:cs="Times New Roman"/>
          <w:sz w:val="24"/>
          <w:szCs w:val="24"/>
          <w:lang w:val="en-ID" w:eastAsia="en-ID"/>
        </w:rPr>
        <w:t>Impor</w:t>
      </w:r>
      <w:r w:rsidR="00EB5E67" w:rsidRPr="00AD70A1">
        <w:rPr>
          <w:rFonts w:ascii="Times New Roman" w:eastAsia="Times New Roman" w:hAnsi="Times New Roman" w:cs="Times New Roman"/>
          <w:sz w:val="24"/>
          <w:szCs w:val="24"/>
          <w:lang w:val="en-ID" w:eastAsia="en-ID"/>
        </w:rPr>
        <w:t>;</w:t>
      </w:r>
    </w:p>
    <w:p w14:paraId="36200DB5" w14:textId="47CEB0C0" w:rsidR="00EB5E67" w:rsidRPr="00AD70A1" w:rsidRDefault="009F78EA" w:rsidP="00DA7395">
      <w:pPr>
        <w:pStyle w:val="ListParagraph"/>
        <w:numPr>
          <w:ilvl w:val="1"/>
          <w:numId w:val="28"/>
        </w:numPr>
        <w:tabs>
          <w:tab w:val="left" w:pos="567"/>
        </w:tabs>
        <w:spacing w:line="360" w:lineRule="auto"/>
        <w:ind w:left="1276" w:right="3" w:hanging="425"/>
        <w:jc w:val="both"/>
        <w:rPr>
          <w:rFonts w:ascii="Times New Roman" w:eastAsia="Times New Roman" w:hAnsi="Times New Roman" w:cs="Times New Roman"/>
          <w:sz w:val="24"/>
          <w:szCs w:val="24"/>
          <w:lang w:val="en-ID" w:eastAsia="en-ID"/>
        </w:rPr>
      </w:pPr>
      <w:r w:rsidRPr="00AD70A1">
        <w:rPr>
          <w:rFonts w:ascii="Times New Roman" w:eastAsia="Times New Roman" w:hAnsi="Times New Roman" w:cs="Times New Roman"/>
          <w:sz w:val="24"/>
          <w:szCs w:val="24"/>
          <w:lang w:val="id-ID" w:eastAsia="en-ID"/>
        </w:rPr>
        <w:t>B</w:t>
      </w:r>
      <w:r w:rsidR="000E1B7C" w:rsidRPr="00AD70A1">
        <w:rPr>
          <w:rFonts w:ascii="Times New Roman" w:eastAsia="Times New Roman" w:hAnsi="Times New Roman" w:cs="Times New Roman"/>
          <w:sz w:val="24"/>
          <w:szCs w:val="24"/>
          <w:lang w:val="en-ID" w:eastAsia="en-ID"/>
        </w:rPr>
        <w:t>ahwa untuk memberikan kepastian hukum serta untuk</w:t>
      </w:r>
      <w:r w:rsidR="00EB5E67" w:rsidRPr="00AD70A1">
        <w:rPr>
          <w:rFonts w:ascii="Times New Roman" w:eastAsia="Times New Roman" w:hAnsi="Times New Roman" w:cs="Times New Roman"/>
          <w:sz w:val="24"/>
          <w:szCs w:val="24"/>
          <w:lang w:val="en-ID" w:eastAsia="en-ID"/>
        </w:rPr>
        <w:t xml:space="preserve"> </w:t>
      </w:r>
      <w:r w:rsidR="000E1B7C" w:rsidRPr="00AD70A1">
        <w:rPr>
          <w:rFonts w:ascii="Times New Roman" w:eastAsia="Times New Roman" w:hAnsi="Times New Roman" w:cs="Times New Roman"/>
          <w:sz w:val="24"/>
          <w:szCs w:val="24"/>
          <w:lang w:val="en-ID" w:eastAsia="en-ID"/>
        </w:rPr>
        <w:t>lebih meningkatkan pengawasan dan pelayanan di</w:t>
      </w:r>
      <w:r w:rsidR="00EB5E67" w:rsidRPr="00AD70A1">
        <w:rPr>
          <w:rFonts w:ascii="Times New Roman" w:eastAsia="Times New Roman" w:hAnsi="Times New Roman" w:cs="Times New Roman"/>
          <w:sz w:val="24"/>
          <w:szCs w:val="24"/>
          <w:lang w:val="en-ID" w:eastAsia="en-ID"/>
        </w:rPr>
        <w:t xml:space="preserve"> </w:t>
      </w:r>
      <w:r w:rsidRPr="00AD70A1">
        <w:rPr>
          <w:rFonts w:ascii="Times New Roman" w:eastAsia="Times New Roman" w:hAnsi="Times New Roman" w:cs="Times New Roman"/>
          <w:sz w:val="24"/>
          <w:szCs w:val="24"/>
          <w:lang w:val="en-ID" w:eastAsia="en-ID"/>
        </w:rPr>
        <w:t>bidang kepabeanan atas</w:t>
      </w:r>
      <w:r w:rsidRPr="00AD70A1">
        <w:rPr>
          <w:rFonts w:ascii="Times New Roman" w:eastAsia="Times New Roman" w:hAnsi="Times New Roman" w:cs="Times New Roman"/>
          <w:sz w:val="24"/>
          <w:szCs w:val="24"/>
          <w:lang w:val="id-ID" w:eastAsia="en-ID"/>
        </w:rPr>
        <w:t xml:space="preserve"> </w:t>
      </w:r>
      <w:r w:rsidR="000E1B7C" w:rsidRPr="00AD70A1">
        <w:rPr>
          <w:rFonts w:ascii="Times New Roman" w:eastAsia="Times New Roman" w:hAnsi="Times New Roman" w:cs="Times New Roman"/>
          <w:sz w:val="24"/>
          <w:szCs w:val="24"/>
          <w:lang w:val="en-ID" w:eastAsia="en-ID"/>
        </w:rPr>
        <w:t>ekspor kembali barang impor,</w:t>
      </w:r>
      <w:r w:rsidR="00EB5E67" w:rsidRPr="00AD70A1">
        <w:rPr>
          <w:rFonts w:ascii="Times New Roman" w:eastAsia="Times New Roman" w:hAnsi="Times New Roman" w:cs="Times New Roman"/>
          <w:sz w:val="24"/>
          <w:szCs w:val="24"/>
          <w:lang w:val="en-ID" w:eastAsia="en-ID"/>
        </w:rPr>
        <w:t xml:space="preserve"> </w:t>
      </w:r>
      <w:r w:rsidR="000E1B7C" w:rsidRPr="00AD70A1">
        <w:rPr>
          <w:rFonts w:ascii="Times New Roman" w:eastAsia="Times New Roman" w:hAnsi="Times New Roman" w:cs="Times New Roman"/>
          <w:sz w:val="24"/>
          <w:szCs w:val="24"/>
          <w:lang w:val="en-ID" w:eastAsia="en-ID"/>
        </w:rPr>
        <w:t xml:space="preserve">perlu mengganti ketentuan mengenai ekspor </w:t>
      </w:r>
      <w:r w:rsidRPr="00AD70A1">
        <w:rPr>
          <w:rFonts w:ascii="Times New Roman" w:eastAsia="Times New Roman" w:hAnsi="Times New Roman" w:cs="Times New Roman"/>
          <w:sz w:val="24"/>
          <w:szCs w:val="24"/>
          <w:lang w:val="id-ID" w:eastAsia="en-ID"/>
        </w:rPr>
        <w:t>k</w:t>
      </w:r>
      <w:r w:rsidR="00EB5E67" w:rsidRPr="00AD70A1">
        <w:rPr>
          <w:rFonts w:ascii="Times New Roman" w:eastAsia="Times New Roman" w:hAnsi="Times New Roman" w:cs="Times New Roman"/>
          <w:sz w:val="24"/>
          <w:szCs w:val="24"/>
          <w:lang w:val="en-ID" w:eastAsia="en-ID"/>
        </w:rPr>
        <w:t xml:space="preserve">embali </w:t>
      </w:r>
      <w:r w:rsidR="000E1B7C" w:rsidRPr="00AD70A1">
        <w:rPr>
          <w:rFonts w:ascii="Times New Roman" w:eastAsia="Times New Roman" w:hAnsi="Times New Roman" w:cs="Times New Roman"/>
          <w:sz w:val="24"/>
          <w:szCs w:val="24"/>
          <w:lang w:val="en-ID" w:eastAsia="en-ID"/>
        </w:rPr>
        <w:t>barang impor</w:t>
      </w:r>
      <w:r w:rsidR="00EB5E67" w:rsidRPr="00AD70A1">
        <w:rPr>
          <w:rFonts w:ascii="Times New Roman" w:eastAsia="Times New Roman" w:hAnsi="Times New Roman" w:cs="Times New Roman"/>
          <w:sz w:val="24"/>
          <w:szCs w:val="24"/>
          <w:lang w:val="en-ID" w:eastAsia="en-ID"/>
        </w:rPr>
        <w:t>;</w:t>
      </w:r>
    </w:p>
    <w:p w14:paraId="1F557E05" w14:textId="3F322CCE" w:rsidR="00493AB3" w:rsidRPr="00AD70A1" w:rsidRDefault="009F78EA" w:rsidP="00DA7395">
      <w:pPr>
        <w:pStyle w:val="ListParagraph"/>
        <w:numPr>
          <w:ilvl w:val="1"/>
          <w:numId w:val="28"/>
        </w:numPr>
        <w:tabs>
          <w:tab w:val="left" w:pos="567"/>
        </w:tabs>
        <w:spacing w:line="360" w:lineRule="auto"/>
        <w:ind w:left="1276" w:right="3" w:hanging="425"/>
        <w:jc w:val="both"/>
        <w:rPr>
          <w:rFonts w:ascii="Times New Roman" w:eastAsia="Times New Roman" w:hAnsi="Times New Roman" w:cs="Times New Roman"/>
          <w:sz w:val="24"/>
          <w:szCs w:val="24"/>
          <w:lang w:val="en-ID" w:eastAsia="en-ID"/>
        </w:rPr>
      </w:pPr>
      <w:r w:rsidRPr="00AD70A1">
        <w:rPr>
          <w:rFonts w:ascii="Times New Roman" w:eastAsia="Times New Roman" w:hAnsi="Times New Roman" w:cs="Times New Roman"/>
          <w:sz w:val="24"/>
          <w:szCs w:val="24"/>
          <w:lang w:val="id-ID" w:eastAsia="en-ID"/>
        </w:rPr>
        <w:t>B</w:t>
      </w:r>
      <w:r w:rsidR="000E1B7C" w:rsidRPr="00AD70A1">
        <w:rPr>
          <w:rFonts w:ascii="Times New Roman" w:eastAsia="Times New Roman" w:hAnsi="Times New Roman" w:cs="Times New Roman"/>
          <w:sz w:val="24"/>
          <w:szCs w:val="24"/>
          <w:lang w:val="en-ID" w:eastAsia="en-ID"/>
        </w:rPr>
        <w:t>ahwa berdasarkan pertimbangan sebagaimana</w:t>
      </w:r>
      <w:r w:rsidR="00EB5E67" w:rsidRPr="00AD70A1">
        <w:rPr>
          <w:rFonts w:ascii="Times New Roman" w:eastAsia="Times New Roman" w:hAnsi="Times New Roman" w:cs="Times New Roman"/>
          <w:sz w:val="24"/>
          <w:szCs w:val="24"/>
          <w:lang w:val="en-ID" w:eastAsia="en-ID"/>
        </w:rPr>
        <w:t xml:space="preserve"> </w:t>
      </w:r>
      <w:r w:rsidR="000E1B7C" w:rsidRPr="00AD70A1">
        <w:rPr>
          <w:rFonts w:ascii="Times New Roman" w:eastAsia="Times New Roman" w:hAnsi="Times New Roman" w:cs="Times New Roman"/>
          <w:sz w:val="24"/>
          <w:szCs w:val="24"/>
          <w:lang w:val="en-ID" w:eastAsia="en-ID"/>
        </w:rPr>
        <w:t>dimaksud dalam huruf a dan huruf b, serta untuk</w:t>
      </w:r>
      <w:r w:rsidR="00EE2F29" w:rsidRPr="00AD70A1">
        <w:rPr>
          <w:rFonts w:ascii="Times New Roman" w:eastAsia="Times New Roman" w:hAnsi="Times New Roman" w:cs="Times New Roman"/>
          <w:sz w:val="24"/>
          <w:szCs w:val="24"/>
          <w:lang w:val="en-ID" w:eastAsia="en-ID"/>
        </w:rPr>
        <w:t xml:space="preserve"> </w:t>
      </w:r>
      <w:r w:rsidR="000E1B7C" w:rsidRPr="00AD70A1">
        <w:rPr>
          <w:rFonts w:ascii="Times New Roman" w:eastAsia="Times New Roman" w:hAnsi="Times New Roman" w:cs="Times New Roman"/>
          <w:sz w:val="24"/>
          <w:szCs w:val="24"/>
          <w:lang w:val="en-ID" w:eastAsia="en-ID"/>
        </w:rPr>
        <w:t>melaksanakan ketentuan Pasal lOA ayat (9) dan</w:t>
      </w:r>
      <w:r w:rsidR="00EE2F29" w:rsidRPr="00AD70A1">
        <w:rPr>
          <w:rFonts w:ascii="Times New Roman" w:eastAsia="Times New Roman" w:hAnsi="Times New Roman" w:cs="Times New Roman"/>
          <w:sz w:val="24"/>
          <w:szCs w:val="24"/>
          <w:lang w:val="en-ID" w:eastAsia="en-ID"/>
        </w:rPr>
        <w:t xml:space="preserve"> </w:t>
      </w:r>
      <w:r w:rsidR="000E1B7C" w:rsidRPr="00AD70A1">
        <w:rPr>
          <w:rFonts w:ascii="Times New Roman" w:eastAsia="Times New Roman" w:hAnsi="Times New Roman" w:cs="Times New Roman"/>
          <w:sz w:val="24"/>
          <w:szCs w:val="24"/>
          <w:lang w:val="en-ID" w:eastAsia="en-ID"/>
        </w:rPr>
        <w:t>Pasal 1 lA ayat (7) Undang-Undang Nomor 17 Tahun</w:t>
      </w:r>
      <w:r w:rsidR="00EE2F29" w:rsidRPr="00AD70A1">
        <w:rPr>
          <w:rFonts w:ascii="Times New Roman" w:eastAsia="Times New Roman" w:hAnsi="Times New Roman" w:cs="Times New Roman"/>
          <w:sz w:val="24"/>
          <w:szCs w:val="24"/>
          <w:lang w:val="en-ID" w:eastAsia="en-ID"/>
        </w:rPr>
        <w:t xml:space="preserve"> </w:t>
      </w:r>
      <w:r w:rsidR="000E1B7C" w:rsidRPr="00AD70A1">
        <w:rPr>
          <w:rFonts w:ascii="Times New Roman" w:eastAsia="Times New Roman" w:hAnsi="Times New Roman" w:cs="Times New Roman"/>
          <w:sz w:val="24"/>
          <w:szCs w:val="24"/>
          <w:lang w:val="en-ID" w:eastAsia="en-ID"/>
        </w:rPr>
        <w:t>2006 tentang Perubahan atas Undang-Undang Nomor 10</w:t>
      </w:r>
      <w:r w:rsidR="00EE2F29" w:rsidRPr="00AD70A1">
        <w:rPr>
          <w:rFonts w:ascii="Times New Roman" w:eastAsia="Times New Roman" w:hAnsi="Times New Roman" w:cs="Times New Roman"/>
          <w:sz w:val="24"/>
          <w:szCs w:val="24"/>
          <w:lang w:val="en-ID" w:eastAsia="en-ID"/>
        </w:rPr>
        <w:t xml:space="preserve"> </w:t>
      </w:r>
      <w:r w:rsidR="000E1B7C" w:rsidRPr="00AD70A1">
        <w:rPr>
          <w:rFonts w:ascii="Times New Roman" w:eastAsia="Times New Roman" w:hAnsi="Times New Roman" w:cs="Times New Roman"/>
          <w:sz w:val="24"/>
          <w:szCs w:val="24"/>
          <w:lang w:val="en-ID" w:eastAsia="en-ID"/>
        </w:rPr>
        <w:t>Tahun 1995 tentang Kepabeanan, perlu menetapkan</w:t>
      </w:r>
      <w:r w:rsidR="00EE2F29" w:rsidRPr="00AD70A1">
        <w:rPr>
          <w:rFonts w:ascii="Times New Roman" w:eastAsia="Times New Roman" w:hAnsi="Times New Roman" w:cs="Times New Roman"/>
          <w:sz w:val="24"/>
          <w:szCs w:val="24"/>
          <w:lang w:val="en-ID" w:eastAsia="en-ID"/>
        </w:rPr>
        <w:t xml:space="preserve"> </w:t>
      </w:r>
      <w:r w:rsidR="000E1B7C" w:rsidRPr="00AD70A1">
        <w:rPr>
          <w:rFonts w:ascii="Times New Roman" w:eastAsia="Times New Roman" w:hAnsi="Times New Roman" w:cs="Times New Roman"/>
          <w:sz w:val="24"/>
          <w:szCs w:val="24"/>
          <w:lang w:val="en-ID" w:eastAsia="en-ID"/>
        </w:rPr>
        <w:t>Peraturan Menteri Keuangan tentang Ekspor Kembali</w:t>
      </w:r>
      <w:r w:rsidR="00EE2F29" w:rsidRPr="00AD70A1">
        <w:rPr>
          <w:rFonts w:ascii="Times New Roman" w:eastAsia="Times New Roman" w:hAnsi="Times New Roman" w:cs="Times New Roman"/>
          <w:sz w:val="24"/>
          <w:szCs w:val="24"/>
          <w:lang w:val="en-ID" w:eastAsia="en-ID"/>
        </w:rPr>
        <w:t xml:space="preserve"> </w:t>
      </w:r>
      <w:r w:rsidR="000E1B7C" w:rsidRPr="00AD70A1">
        <w:rPr>
          <w:rFonts w:ascii="Times New Roman" w:eastAsia="Times New Roman" w:hAnsi="Times New Roman" w:cs="Times New Roman"/>
          <w:sz w:val="24"/>
          <w:szCs w:val="24"/>
          <w:lang w:val="en-ID" w:eastAsia="en-ID"/>
        </w:rPr>
        <w:t>Barang Impor</w:t>
      </w:r>
      <w:r w:rsidR="00EE2F29" w:rsidRPr="00AD70A1">
        <w:rPr>
          <w:rFonts w:ascii="Times New Roman" w:eastAsia="Times New Roman" w:hAnsi="Times New Roman" w:cs="Times New Roman"/>
          <w:sz w:val="24"/>
          <w:szCs w:val="24"/>
          <w:lang w:val="en-ID" w:eastAsia="en-ID"/>
        </w:rPr>
        <w:t xml:space="preserve"> </w:t>
      </w:r>
    </w:p>
    <w:p w14:paraId="7CB4A9ED" w14:textId="65D7D919" w:rsidR="00F543CB" w:rsidRPr="00AD70A1" w:rsidRDefault="00F543CB" w:rsidP="00DA7395">
      <w:pPr>
        <w:pStyle w:val="NormalWeb"/>
        <w:shd w:val="clear" w:color="auto" w:fill="FFFFFF"/>
        <w:spacing w:before="0" w:beforeAutospacing="0" w:after="0" w:afterAutospacing="0" w:line="360" w:lineRule="auto"/>
        <w:ind w:left="709" w:right="3" w:firstLine="709"/>
        <w:jc w:val="both"/>
      </w:pPr>
      <w:r w:rsidRPr="00AD70A1">
        <w:t>Barang impor yang sudah diajukan Pemberitahuan Impor Barang (PIB) tidak dapat dire-ekspor dalam hal jumlah atau jenis barangnya kedapatan </w:t>
      </w:r>
      <w:r w:rsidRPr="00AD70A1">
        <w:rPr>
          <w:rStyle w:val="Strong"/>
          <w:rFonts w:eastAsiaTheme="majorEastAsia"/>
          <w:b w:val="0"/>
          <w:bCs w:val="0"/>
        </w:rPr>
        <w:t>tidak sesuai</w:t>
      </w:r>
      <w:r w:rsidRPr="00AD70A1">
        <w:rPr>
          <w:b/>
          <w:bCs/>
        </w:rPr>
        <w:t>.</w:t>
      </w:r>
      <w:r w:rsidRPr="00AD70A1">
        <w:t xml:space="preserve"> Ketentuan ini dapat dikecualikan dalam hal</w:t>
      </w:r>
      <w:r w:rsidR="00493AB3" w:rsidRPr="00AD70A1">
        <w:t>. Berikut beberapa hal yang merugikan saat melaksanakan re-ekspor:</w:t>
      </w:r>
    </w:p>
    <w:p w14:paraId="1010AAC1" w14:textId="3A3C5100" w:rsidR="00F543CB" w:rsidRPr="00AD70A1" w:rsidRDefault="009F78EA" w:rsidP="00DA7395">
      <w:pPr>
        <w:numPr>
          <w:ilvl w:val="0"/>
          <w:numId w:val="29"/>
        </w:numPr>
        <w:shd w:val="clear" w:color="auto" w:fill="FFFFFF"/>
        <w:tabs>
          <w:tab w:val="clear" w:pos="720"/>
          <w:tab w:val="num" w:pos="1276"/>
        </w:tabs>
        <w:spacing w:after="0" w:line="360" w:lineRule="auto"/>
        <w:ind w:left="1276" w:right="3" w:hanging="425"/>
        <w:jc w:val="both"/>
        <w:rPr>
          <w:rFonts w:ascii="Times New Roman" w:hAnsi="Times New Roman" w:cs="Times New Roman"/>
          <w:sz w:val="24"/>
          <w:szCs w:val="24"/>
        </w:rPr>
      </w:pPr>
      <w:r w:rsidRPr="00AD70A1">
        <w:rPr>
          <w:rFonts w:ascii="Times New Roman" w:hAnsi="Times New Roman" w:cs="Times New Roman"/>
          <w:sz w:val="24"/>
          <w:szCs w:val="24"/>
          <w:lang w:val="id-ID"/>
        </w:rPr>
        <w:lastRenderedPageBreak/>
        <w:t>B</w:t>
      </w:r>
      <w:r w:rsidR="00F543CB" w:rsidRPr="00AD70A1">
        <w:rPr>
          <w:rFonts w:ascii="Times New Roman" w:hAnsi="Times New Roman" w:cs="Times New Roman"/>
          <w:sz w:val="24"/>
          <w:szCs w:val="24"/>
        </w:rPr>
        <w:t>erpotensi mengganggu atau merusak kesehatan manusia, hewan, tumbuhan, atau lingkungan; atau</w:t>
      </w:r>
    </w:p>
    <w:p w14:paraId="6A73797D" w14:textId="036DC35D" w:rsidR="00F543CB" w:rsidRPr="00AD70A1" w:rsidRDefault="009F78EA" w:rsidP="00DA7395">
      <w:pPr>
        <w:numPr>
          <w:ilvl w:val="0"/>
          <w:numId w:val="29"/>
        </w:numPr>
        <w:shd w:val="clear" w:color="auto" w:fill="FFFFFF"/>
        <w:tabs>
          <w:tab w:val="clear" w:pos="720"/>
          <w:tab w:val="num" w:pos="1276"/>
        </w:tabs>
        <w:spacing w:after="0" w:line="360" w:lineRule="auto"/>
        <w:ind w:right="3" w:firstLine="131"/>
        <w:jc w:val="both"/>
        <w:rPr>
          <w:rFonts w:ascii="Times New Roman" w:hAnsi="Times New Roman" w:cs="Times New Roman"/>
          <w:sz w:val="24"/>
          <w:szCs w:val="24"/>
        </w:rPr>
      </w:pPr>
      <w:r w:rsidRPr="00AD70A1">
        <w:rPr>
          <w:rFonts w:ascii="Times New Roman" w:hAnsi="Times New Roman" w:cs="Times New Roman"/>
          <w:sz w:val="24"/>
          <w:szCs w:val="24"/>
          <w:lang w:val="id-ID"/>
        </w:rPr>
        <w:t>W</w:t>
      </w:r>
      <w:r w:rsidR="00F543CB" w:rsidRPr="00AD70A1">
        <w:rPr>
          <w:rFonts w:ascii="Times New Roman" w:hAnsi="Times New Roman" w:cs="Times New Roman"/>
          <w:sz w:val="24"/>
          <w:szCs w:val="24"/>
        </w:rPr>
        <w:t>ajibkan diekspor kembali sesuai ketentuan perundang-undangan.</w:t>
      </w:r>
    </w:p>
    <w:p w14:paraId="7464E17D" w14:textId="06CAD65B" w:rsidR="00F543CB" w:rsidRPr="00AD70A1" w:rsidRDefault="00F543CB" w:rsidP="00DA7395">
      <w:pPr>
        <w:pStyle w:val="NormalWeb"/>
        <w:shd w:val="clear" w:color="auto" w:fill="FFFFFF"/>
        <w:spacing w:before="0" w:beforeAutospacing="0" w:after="0" w:afterAutospacing="0" w:line="360" w:lineRule="auto"/>
        <w:ind w:left="709" w:right="3" w:firstLine="709"/>
        <w:jc w:val="both"/>
      </w:pPr>
      <w:r w:rsidRPr="00AD70A1">
        <w:t>Ekspor kembali dilakukan dengan persetujuan kepala kantor. Surat persetujuan ini didapat dengan mengajukan permohonan. Untuk barang impor yang </w:t>
      </w:r>
      <w:r w:rsidRPr="00AD70A1">
        <w:rPr>
          <w:rStyle w:val="Strong"/>
          <w:rFonts w:eastAsiaTheme="majorEastAsia"/>
          <w:b w:val="0"/>
          <w:bCs w:val="0"/>
        </w:rPr>
        <w:t>belum</w:t>
      </w:r>
      <w:r w:rsidRPr="00AD70A1">
        <w:t> diajukan PIB permohonan reekspor diajukan oleh pengangkut, sedang untuk barang </w:t>
      </w:r>
      <w:r w:rsidRPr="00AD70A1">
        <w:rPr>
          <w:rStyle w:val="Strong"/>
          <w:rFonts w:eastAsiaTheme="majorEastAsia"/>
          <w:b w:val="0"/>
          <w:bCs w:val="0"/>
        </w:rPr>
        <w:t>sudah</w:t>
      </w:r>
      <w:r w:rsidRPr="00AD70A1">
        <w:t> diajukan PIB surat permohonan reekspor diajukan oleh importir.</w:t>
      </w:r>
      <w:r w:rsidR="00493AB3" w:rsidRPr="00AD70A1">
        <w:t xml:space="preserve"> </w:t>
      </w:r>
      <w:r w:rsidRPr="00AD70A1">
        <w:t>Permohonan ekspor kembali diajukan kepada kepala </w:t>
      </w:r>
      <w:hyperlink r:id="rId17" w:tgtFrame="_blank" w:history="1">
        <w:proofErr w:type="gramStart"/>
        <w:r w:rsidRPr="00AD70A1">
          <w:rPr>
            <w:rStyle w:val="Hyperlink"/>
            <w:color w:val="auto"/>
            <w:u w:val="none"/>
          </w:rPr>
          <w:t>kantor</w:t>
        </w:r>
        <w:proofErr w:type="gramEnd"/>
        <w:r w:rsidRPr="00AD70A1">
          <w:rPr>
            <w:rStyle w:val="Hyperlink"/>
            <w:color w:val="auto"/>
            <w:u w:val="none"/>
          </w:rPr>
          <w:t xml:space="preserve"> bea dan cukai</w:t>
        </w:r>
      </w:hyperlink>
      <w:r w:rsidRPr="00AD70A1">
        <w:rPr>
          <w:u w:val="single"/>
        </w:rPr>
        <w:t> d</w:t>
      </w:r>
      <w:r w:rsidRPr="00AD70A1">
        <w:t>engan menyebutkan alasan dan melampirkan bukti pendukung. Surat permohonan dan bukti pendukung dapat disampaikan secara elektronik atau melalui formulir.</w:t>
      </w:r>
    </w:p>
    <w:p w14:paraId="37FA18C9" w14:textId="77777777" w:rsidR="00EB5E67" w:rsidRPr="00AD70A1" w:rsidRDefault="00F543CB" w:rsidP="00DA7395">
      <w:pPr>
        <w:pStyle w:val="NormalWeb"/>
        <w:shd w:val="clear" w:color="auto" w:fill="FFFFFF"/>
        <w:spacing w:before="0" w:beforeAutospacing="0" w:after="0" w:afterAutospacing="0" w:line="360" w:lineRule="auto"/>
        <w:ind w:left="709" w:right="3" w:firstLine="709"/>
        <w:jc w:val="both"/>
      </w:pPr>
      <w:r w:rsidRPr="00AD70A1">
        <w:t>Kepala Kantor Pabean memberikan persetujuan atau penolakan permohonan paling lama 2 (dua) hari kerja setelah permohonan diterima secara lengkap dan benar. Dalam hal </w:t>
      </w:r>
      <w:hyperlink r:id="rId18" w:tgtFrame="_blank" w:history="1">
        <w:proofErr w:type="gramStart"/>
        <w:r w:rsidRPr="00AD70A1">
          <w:rPr>
            <w:rStyle w:val="Hyperlink"/>
            <w:color w:val="auto"/>
            <w:u w:val="none"/>
          </w:rPr>
          <w:t>kantor</w:t>
        </w:r>
        <w:proofErr w:type="gramEnd"/>
        <w:r w:rsidRPr="00AD70A1">
          <w:rPr>
            <w:rStyle w:val="Hyperlink"/>
            <w:color w:val="auto"/>
            <w:u w:val="none"/>
          </w:rPr>
          <w:t xml:space="preserve"> bea dan cuka</w:t>
        </w:r>
        <w:r w:rsidRPr="00AD70A1">
          <w:rPr>
            <w:rStyle w:val="Hyperlink"/>
            <w:color w:val="auto"/>
          </w:rPr>
          <w:t>i</w:t>
        </w:r>
      </w:hyperlink>
      <w:r w:rsidRPr="00AD70A1">
        <w:rPr>
          <w:u w:val="single"/>
        </w:rPr>
        <w:t> </w:t>
      </w:r>
      <w:r w:rsidRPr="00AD70A1">
        <w:t>adalah Kantor Pelayanan Utama Bea dan Cukai (KPUBC), kepala kantor dapat menunjuk pejabat lainnya untuk memberikan persetujuan atau penolakan.</w:t>
      </w:r>
    </w:p>
    <w:p w14:paraId="7EF313A9" w14:textId="77777777" w:rsidR="00F543CB" w:rsidRPr="00AD70A1" w:rsidRDefault="00F543CB" w:rsidP="00DA7395">
      <w:pPr>
        <w:shd w:val="clear" w:color="auto" w:fill="FFFFFF"/>
        <w:spacing w:after="150" w:line="360" w:lineRule="auto"/>
        <w:ind w:left="709" w:right="3" w:firstLine="709"/>
        <w:jc w:val="both"/>
        <w:rPr>
          <w:rFonts w:ascii="Times New Roman" w:eastAsia="Times New Roman" w:hAnsi="Times New Roman" w:cs="Times New Roman"/>
          <w:sz w:val="24"/>
          <w:szCs w:val="24"/>
          <w:lang w:val="en-ID" w:eastAsia="en-ID"/>
        </w:rPr>
      </w:pPr>
      <w:r w:rsidRPr="00AD70A1">
        <w:rPr>
          <w:rFonts w:ascii="Times New Roman" w:eastAsia="Times New Roman" w:hAnsi="Times New Roman" w:cs="Times New Roman"/>
          <w:sz w:val="24"/>
          <w:szCs w:val="24"/>
          <w:lang w:val="en-ID" w:eastAsia="en-ID"/>
        </w:rPr>
        <w:t>Kepala kantor atau pejabat yang ditunjuk menerbitkan surat persetujuan ekspor kembali dalam hal hasil penelitian menunjukkan bahwa permohonan tersebut yang telah memenuhi persyaratan re-ekspor dan tidak termasuk dalam ketentuan larangan re-ekspor.</w:t>
      </w:r>
    </w:p>
    <w:p w14:paraId="4E463FC4" w14:textId="77777777" w:rsidR="00F543CB" w:rsidRPr="00AD70A1" w:rsidRDefault="00F543CB" w:rsidP="00DA7395">
      <w:pPr>
        <w:shd w:val="clear" w:color="auto" w:fill="FFFFFF"/>
        <w:spacing w:after="0" w:line="360" w:lineRule="auto"/>
        <w:ind w:right="3" w:firstLine="709"/>
        <w:jc w:val="both"/>
        <w:rPr>
          <w:rFonts w:ascii="Times New Roman" w:eastAsia="Times New Roman" w:hAnsi="Times New Roman" w:cs="Times New Roman"/>
          <w:sz w:val="24"/>
          <w:szCs w:val="24"/>
          <w:lang w:val="en-ID" w:eastAsia="en-ID"/>
        </w:rPr>
      </w:pPr>
      <w:r w:rsidRPr="00AD70A1">
        <w:rPr>
          <w:rFonts w:ascii="Times New Roman" w:eastAsia="Times New Roman" w:hAnsi="Times New Roman" w:cs="Times New Roman"/>
          <w:sz w:val="24"/>
          <w:szCs w:val="24"/>
          <w:lang w:val="en-ID" w:eastAsia="en-ID"/>
        </w:rPr>
        <w:t>Dalam hal permohonan re-ekspor disetujui:</w:t>
      </w:r>
    </w:p>
    <w:p w14:paraId="78092854" w14:textId="77777777" w:rsidR="00F543CB" w:rsidRPr="00AD70A1" w:rsidRDefault="00F543CB" w:rsidP="00DA7395">
      <w:pPr>
        <w:numPr>
          <w:ilvl w:val="0"/>
          <w:numId w:val="30"/>
        </w:numPr>
        <w:shd w:val="clear" w:color="auto" w:fill="FFFFFF"/>
        <w:tabs>
          <w:tab w:val="clear" w:pos="720"/>
          <w:tab w:val="num" w:pos="1134"/>
        </w:tabs>
        <w:spacing w:after="0" w:line="360" w:lineRule="auto"/>
        <w:ind w:left="1134" w:right="3" w:hanging="425"/>
        <w:jc w:val="both"/>
        <w:rPr>
          <w:rFonts w:ascii="Times New Roman" w:eastAsia="Times New Roman" w:hAnsi="Times New Roman" w:cs="Times New Roman"/>
          <w:sz w:val="24"/>
          <w:szCs w:val="24"/>
          <w:lang w:val="en-ID" w:eastAsia="en-ID"/>
        </w:rPr>
      </w:pPr>
      <w:r w:rsidRPr="00AD70A1">
        <w:rPr>
          <w:rFonts w:ascii="Times New Roman" w:eastAsia="Times New Roman" w:hAnsi="Times New Roman" w:cs="Times New Roman"/>
          <w:sz w:val="24"/>
          <w:szCs w:val="24"/>
          <w:lang w:val="en-ID" w:eastAsia="en-ID"/>
        </w:rPr>
        <w:t>Importir mengajukan </w:t>
      </w:r>
      <w:hyperlink r:id="rId19" w:tgtFrame="_blank" w:history="1">
        <w:r w:rsidRPr="00AD70A1">
          <w:rPr>
            <w:rFonts w:ascii="Times New Roman" w:eastAsia="Times New Roman" w:hAnsi="Times New Roman" w:cs="Times New Roman"/>
            <w:sz w:val="24"/>
            <w:szCs w:val="24"/>
            <w:u w:val="single"/>
            <w:lang w:val="en-ID" w:eastAsia="en-ID"/>
          </w:rPr>
          <w:t>pemberitahuan pabean</w:t>
        </w:r>
      </w:hyperlink>
      <w:r w:rsidRPr="00AD70A1">
        <w:rPr>
          <w:rFonts w:ascii="Times New Roman" w:eastAsia="Times New Roman" w:hAnsi="Times New Roman" w:cs="Times New Roman"/>
          <w:sz w:val="24"/>
          <w:szCs w:val="24"/>
          <w:lang w:val="en-ID" w:eastAsia="en-ID"/>
        </w:rPr>
        <w:t> berupa Pemberitahuan Ekspor Barang (PEB) untuk barang impor telah diajukan PIB; atau</w:t>
      </w:r>
    </w:p>
    <w:p w14:paraId="27A9286B" w14:textId="42FAC94D" w:rsidR="00EB5E67" w:rsidRPr="00AD70A1" w:rsidRDefault="00F543CB" w:rsidP="00DA7395">
      <w:pPr>
        <w:numPr>
          <w:ilvl w:val="0"/>
          <w:numId w:val="30"/>
        </w:numPr>
        <w:shd w:val="clear" w:color="auto" w:fill="FFFFFF"/>
        <w:tabs>
          <w:tab w:val="clear" w:pos="720"/>
          <w:tab w:val="num" w:pos="1134"/>
        </w:tabs>
        <w:spacing w:after="0" w:line="360" w:lineRule="auto"/>
        <w:ind w:left="1134" w:right="3" w:hanging="425"/>
        <w:jc w:val="both"/>
        <w:rPr>
          <w:rFonts w:ascii="Times New Roman" w:eastAsia="Times New Roman" w:hAnsi="Times New Roman" w:cs="Times New Roman"/>
          <w:sz w:val="24"/>
          <w:szCs w:val="24"/>
          <w:lang w:val="en-ID" w:eastAsia="en-ID"/>
        </w:rPr>
      </w:pPr>
      <w:r w:rsidRPr="00AD70A1">
        <w:rPr>
          <w:rFonts w:ascii="Times New Roman" w:eastAsia="Times New Roman" w:hAnsi="Times New Roman" w:cs="Times New Roman"/>
          <w:sz w:val="24"/>
          <w:szCs w:val="24"/>
          <w:lang w:val="en-ID" w:eastAsia="en-ID"/>
        </w:rPr>
        <w:t xml:space="preserve">Pengangkut mencantumkan barang impor dalam </w:t>
      </w:r>
      <w:proofErr w:type="gramStart"/>
      <w:r w:rsidRPr="00AD70A1">
        <w:rPr>
          <w:rFonts w:ascii="Times New Roman" w:eastAsia="Times New Roman" w:hAnsi="Times New Roman" w:cs="Times New Roman"/>
          <w:sz w:val="24"/>
          <w:szCs w:val="24"/>
          <w:lang w:val="en-ID" w:eastAsia="en-ID"/>
        </w:rPr>
        <w:t xml:space="preserve">manifes </w:t>
      </w:r>
      <w:r w:rsidR="00493AB3" w:rsidRPr="00AD70A1">
        <w:rPr>
          <w:rFonts w:ascii="Times New Roman" w:eastAsia="Times New Roman" w:hAnsi="Times New Roman" w:cs="Times New Roman"/>
          <w:sz w:val="24"/>
          <w:szCs w:val="24"/>
          <w:lang w:val="en-ID" w:eastAsia="en-ID"/>
        </w:rPr>
        <w:t xml:space="preserve"> </w:t>
      </w:r>
      <w:r w:rsidRPr="00AD70A1">
        <w:rPr>
          <w:rFonts w:ascii="Times New Roman" w:eastAsia="Times New Roman" w:hAnsi="Times New Roman" w:cs="Times New Roman"/>
          <w:sz w:val="24"/>
          <w:szCs w:val="24"/>
          <w:lang w:val="en-ID" w:eastAsia="en-ID"/>
        </w:rPr>
        <w:t>keberangkatan</w:t>
      </w:r>
      <w:proofErr w:type="gramEnd"/>
      <w:r w:rsidRPr="00AD70A1">
        <w:rPr>
          <w:rFonts w:ascii="Times New Roman" w:eastAsia="Times New Roman" w:hAnsi="Times New Roman" w:cs="Times New Roman"/>
          <w:sz w:val="24"/>
          <w:szCs w:val="24"/>
          <w:lang w:val="en-ID" w:eastAsia="en-ID"/>
        </w:rPr>
        <w:t xml:space="preserve"> sarana pengangkut </w:t>
      </w:r>
      <w:r w:rsidRPr="00AD70A1">
        <w:rPr>
          <w:rFonts w:ascii="Times New Roman" w:eastAsia="Times New Roman" w:hAnsi="Times New Roman" w:cs="Times New Roman"/>
          <w:i/>
          <w:iCs/>
          <w:sz w:val="24"/>
          <w:szCs w:val="24"/>
          <w:lang w:val="en-ID" w:eastAsia="en-ID"/>
        </w:rPr>
        <w:t>(outward manifest) </w:t>
      </w:r>
      <w:r w:rsidRPr="00AD70A1">
        <w:rPr>
          <w:rFonts w:ascii="Times New Roman" w:eastAsia="Times New Roman" w:hAnsi="Times New Roman" w:cs="Times New Roman"/>
          <w:sz w:val="24"/>
          <w:szCs w:val="24"/>
          <w:lang w:val="en-ID" w:eastAsia="en-ID"/>
        </w:rPr>
        <w:t>dengan tujuan akhir luar Daerah Pabean untuk barang impor belum diajukan PIB.</w:t>
      </w:r>
    </w:p>
    <w:p w14:paraId="5BB07525" w14:textId="78C5106D" w:rsidR="00F543CB" w:rsidRPr="00AD70A1" w:rsidRDefault="00F543CB" w:rsidP="00DA7395">
      <w:pPr>
        <w:shd w:val="clear" w:color="auto" w:fill="FFFFFF"/>
        <w:spacing w:after="0" w:line="360" w:lineRule="auto"/>
        <w:ind w:left="720" w:right="3" w:firstLine="273"/>
        <w:jc w:val="both"/>
        <w:rPr>
          <w:rFonts w:ascii="Times New Roman" w:eastAsia="Times New Roman" w:hAnsi="Times New Roman" w:cs="Times New Roman"/>
          <w:sz w:val="24"/>
          <w:szCs w:val="24"/>
          <w:lang w:val="en-ID" w:eastAsia="en-ID"/>
        </w:rPr>
      </w:pPr>
      <w:r w:rsidRPr="00AD70A1">
        <w:rPr>
          <w:rFonts w:ascii="Times New Roman" w:eastAsia="Times New Roman" w:hAnsi="Times New Roman" w:cs="Times New Roman"/>
          <w:sz w:val="24"/>
          <w:szCs w:val="24"/>
          <w:lang w:val="en-ID" w:eastAsia="en-ID"/>
        </w:rPr>
        <w:t>Kepala </w:t>
      </w:r>
      <w:hyperlink r:id="rId20" w:tgtFrame="_blank" w:history="1">
        <w:proofErr w:type="gramStart"/>
        <w:r w:rsidR="002104C5">
          <w:rPr>
            <w:rFonts w:ascii="Times New Roman" w:eastAsia="Times New Roman" w:hAnsi="Times New Roman" w:cs="Times New Roman"/>
            <w:sz w:val="24"/>
            <w:szCs w:val="24"/>
            <w:lang w:val="en-ID" w:eastAsia="en-ID"/>
          </w:rPr>
          <w:t>kantor</w:t>
        </w:r>
        <w:proofErr w:type="gramEnd"/>
        <w:r w:rsidR="002104C5">
          <w:rPr>
            <w:rFonts w:ascii="Times New Roman" w:eastAsia="Times New Roman" w:hAnsi="Times New Roman" w:cs="Times New Roman"/>
            <w:sz w:val="24"/>
            <w:szCs w:val="24"/>
            <w:lang w:val="en-ID" w:eastAsia="en-ID"/>
          </w:rPr>
          <w:t xml:space="preserve"> bea </w:t>
        </w:r>
        <w:r w:rsidRPr="00AD70A1">
          <w:rPr>
            <w:rFonts w:ascii="Times New Roman" w:eastAsia="Times New Roman" w:hAnsi="Times New Roman" w:cs="Times New Roman"/>
            <w:sz w:val="24"/>
            <w:szCs w:val="24"/>
            <w:lang w:val="en-ID" w:eastAsia="en-ID"/>
          </w:rPr>
          <w:t>dan cukai</w:t>
        </w:r>
      </w:hyperlink>
      <w:r w:rsidRPr="00AD70A1">
        <w:rPr>
          <w:rFonts w:ascii="Times New Roman" w:eastAsia="Times New Roman" w:hAnsi="Times New Roman" w:cs="Times New Roman"/>
          <w:sz w:val="24"/>
          <w:szCs w:val="24"/>
          <w:lang w:val="en-ID" w:eastAsia="en-ID"/>
        </w:rPr>
        <w:t> atau Pejabat yang ditunjuk menerbitkan surat penolakan re-ekspor disertai alasan, dalam hal penelitian menunjukkan bahwa:</w:t>
      </w:r>
    </w:p>
    <w:p w14:paraId="1B8AF4E5" w14:textId="7B37A91D" w:rsidR="00F543CB" w:rsidRPr="00AD70A1" w:rsidRDefault="009F78EA" w:rsidP="00DA7395">
      <w:pPr>
        <w:numPr>
          <w:ilvl w:val="0"/>
          <w:numId w:val="31"/>
        </w:numPr>
        <w:shd w:val="clear" w:color="auto" w:fill="FFFFFF"/>
        <w:tabs>
          <w:tab w:val="clear" w:pos="720"/>
        </w:tabs>
        <w:spacing w:after="0" w:line="360" w:lineRule="auto"/>
        <w:ind w:left="993" w:right="3" w:hanging="284"/>
        <w:jc w:val="both"/>
        <w:rPr>
          <w:rFonts w:ascii="Times New Roman" w:eastAsia="Times New Roman" w:hAnsi="Times New Roman" w:cs="Times New Roman"/>
          <w:sz w:val="24"/>
          <w:szCs w:val="24"/>
          <w:lang w:val="en-ID" w:eastAsia="en-ID"/>
        </w:rPr>
      </w:pPr>
      <w:r w:rsidRPr="00AD70A1">
        <w:rPr>
          <w:rFonts w:ascii="Times New Roman" w:eastAsia="Times New Roman" w:hAnsi="Times New Roman" w:cs="Times New Roman"/>
          <w:sz w:val="24"/>
          <w:szCs w:val="24"/>
          <w:lang w:val="id-ID" w:eastAsia="en-ID"/>
        </w:rPr>
        <w:t>P</w:t>
      </w:r>
      <w:r w:rsidR="00F543CB" w:rsidRPr="00AD70A1">
        <w:rPr>
          <w:rFonts w:ascii="Times New Roman" w:eastAsia="Times New Roman" w:hAnsi="Times New Roman" w:cs="Times New Roman"/>
          <w:sz w:val="24"/>
          <w:szCs w:val="24"/>
          <w:lang w:val="en-ID" w:eastAsia="en-ID"/>
        </w:rPr>
        <w:t>ermohonan tidak memenuhi ketentuan persyaratan re-ekspor;</w:t>
      </w:r>
    </w:p>
    <w:p w14:paraId="584C364E" w14:textId="77777777" w:rsidR="009F78EA" w:rsidRPr="00AD70A1" w:rsidRDefault="009F78EA" w:rsidP="00DA7395">
      <w:pPr>
        <w:numPr>
          <w:ilvl w:val="0"/>
          <w:numId w:val="31"/>
        </w:numPr>
        <w:shd w:val="clear" w:color="auto" w:fill="FFFFFF"/>
        <w:tabs>
          <w:tab w:val="clear" w:pos="720"/>
        </w:tabs>
        <w:spacing w:before="100" w:beforeAutospacing="1" w:after="100" w:afterAutospacing="1" w:line="360" w:lineRule="auto"/>
        <w:ind w:left="993" w:right="3" w:hanging="284"/>
        <w:jc w:val="both"/>
        <w:rPr>
          <w:rFonts w:ascii="Times New Roman" w:eastAsia="Times New Roman" w:hAnsi="Times New Roman" w:cs="Times New Roman"/>
          <w:sz w:val="24"/>
          <w:szCs w:val="24"/>
          <w:lang w:val="en-ID" w:eastAsia="en-ID"/>
        </w:rPr>
      </w:pPr>
      <w:r w:rsidRPr="00AD70A1">
        <w:rPr>
          <w:rFonts w:ascii="Times New Roman" w:eastAsia="Times New Roman" w:hAnsi="Times New Roman" w:cs="Times New Roman"/>
          <w:sz w:val="24"/>
          <w:szCs w:val="24"/>
          <w:lang w:val="id-ID" w:eastAsia="en-ID"/>
        </w:rPr>
        <w:t>T</w:t>
      </w:r>
      <w:r w:rsidR="00F543CB" w:rsidRPr="00AD70A1">
        <w:rPr>
          <w:rFonts w:ascii="Times New Roman" w:eastAsia="Times New Roman" w:hAnsi="Times New Roman" w:cs="Times New Roman"/>
          <w:sz w:val="24"/>
          <w:szCs w:val="24"/>
          <w:lang w:val="en-ID" w:eastAsia="en-ID"/>
        </w:rPr>
        <w:t>ermasuk dalam ketentuan larangan re-ekspor;</w:t>
      </w:r>
    </w:p>
    <w:p w14:paraId="39412C16" w14:textId="7ECC4458" w:rsidR="00F543CB" w:rsidRPr="00AD70A1" w:rsidRDefault="009F78EA" w:rsidP="00DA7395">
      <w:pPr>
        <w:numPr>
          <w:ilvl w:val="0"/>
          <w:numId w:val="31"/>
        </w:numPr>
        <w:shd w:val="clear" w:color="auto" w:fill="FFFFFF"/>
        <w:tabs>
          <w:tab w:val="clear" w:pos="720"/>
        </w:tabs>
        <w:spacing w:before="100" w:beforeAutospacing="1" w:after="100" w:afterAutospacing="1" w:line="360" w:lineRule="auto"/>
        <w:ind w:left="993" w:right="3" w:hanging="284"/>
        <w:jc w:val="both"/>
        <w:rPr>
          <w:rFonts w:ascii="Times New Roman" w:eastAsia="Times New Roman" w:hAnsi="Times New Roman" w:cs="Times New Roman"/>
          <w:sz w:val="24"/>
          <w:szCs w:val="24"/>
          <w:lang w:val="en-ID" w:eastAsia="en-ID"/>
        </w:rPr>
      </w:pPr>
      <w:r w:rsidRPr="00AD70A1">
        <w:rPr>
          <w:rFonts w:ascii="Times New Roman" w:eastAsia="Times New Roman" w:hAnsi="Times New Roman" w:cs="Times New Roman"/>
          <w:sz w:val="24"/>
          <w:szCs w:val="24"/>
          <w:lang w:val="id-ID" w:eastAsia="en-ID"/>
        </w:rPr>
        <w:lastRenderedPageBreak/>
        <w:t>B</w:t>
      </w:r>
      <w:r w:rsidR="00F543CB" w:rsidRPr="00AD70A1">
        <w:rPr>
          <w:rFonts w:ascii="Times New Roman" w:eastAsia="Times New Roman" w:hAnsi="Times New Roman" w:cs="Times New Roman"/>
          <w:sz w:val="24"/>
          <w:szCs w:val="24"/>
          <w:lang w:val="en-ID" w:eastAsia="en-ID"/>
        </w:rPr>
        <w:t>arang ditetapkan sebagai Barang Milik Negara (BMN); atau</w:t>
      </w:r>
    </w:p>
    <w:p w14:paraId="1445128D" w14:textId="263471C2" w:rsidR="00F543CB" w:rsidRPr="00AD70A1" w:rsidRDefault="009F78EA" w:rsidP="00DA7395">
      <w:pPr>
        <w:numPr>
          <w:ilvl w:val="0"/>
          <w:numId w:val="31"/>
        </w:numPr>
        <w:shd w:val="clear" w:color="auto" w:fill="FFFFFF"/>
        <w:tabs>
          <w:tab w:val="clear" w:pos="720"/>
        </w:tabs>
        <w:spacing w:after="0" w:line="360" w:lineRule="auto"/>
        <w:ind w:left="993" w:right="3" w:hanging="284"/>
        <w:jc w:val="both"/>
        <w:rPr>
          <w:rFonts w:ascii="Times New Roman" w:eastAsia="Times New Roman" w:hAnsi="Times New Roman" w:cs="Times New Roman"/>
          <w:sz w:val="24"/>
          <w:szCs w:val="24"/>
          <w:lang w:val="en-ID" w:eastAsia="en-ID"/>
        </w:rPr>
      </w:pPr>
      <w:r w:rsidRPr="00AD70A1">
        <w:rPr>
          <w:rFonts w:ascii="Times New Roman" w:eastAsia="Times New Roman" w:hAnsi="Times New Roman" w:cs="Times New Roman"/>
          <w:sz w:val="24"/>
          <w:szCs w:val="24"/>
          <w:lang w:val="id-ID" w:eastAsia="en-ID"/>
        </w:rPr>
        <w:t>I</w:t>
      </w:r>
      <w:r w:rsidR="00F543CB" w:rsidRPr="00AD70A1">
        <w:rPr>
          <w:rFonts w:ascii="Times New Roman" w:eastAsia="Times New Roman" w:hAnsi="Times New Roman" w:cs="Times New Roman"/>
          <w:sz w:val="24"/>
          <w:szCs w:val="24"/>
          <w:lang w:val="en-ID" w:eastAsia="en-ID"/>
        </w:rPr>
        <w:t>ndikasi pelanggaran kepabeanan dan cukai ditingkatkan ke proses penyidikan.</w:t>
      </w:r>
    </w:p>
    <w:p w14:paraId="0295587E" w14:textId="1DE01383" w:rsidR="00D1630C" w:rsidRDefault="00F543CB" w:rsidP="00DA7395">
      <w:pPr>
        <w:shd w:val="clear" w:color="auto" w:fill="FFFFFF"/>
        <w:spacing w:after="150" w:line="360" w:lineRule="auto"/>
        <w:ind w:left="709" w:right="3"/>
        <w:jc w:val="both"/>
        <w:rPr>
          <w:rFonts w:asciiTheme="majorBidi" w:eastAsia="Times New Roman" w:hAnsiTheme="majorBidi" w:cstheme="majorBidi"/>
          <w:sz w:val="24"/>
          <w:szCs w:val="24"/>
          <w:lang w:val="en-ID" w:eastAsia="en-ID"/>
        </w:rPr>
      </w:pPr>
      <w:r w:rsidRPr="00AD70A1">
        <w:rPr>
          <w:rFonts w:ascii="Times New Roman" w:eastAsia="Times New Roman" w:hAnsi="Times New Roman" w:cs="Times New Roman"/>
          <w:sz w:val="24"/>
          <w:szCs w:val="24"/>
          <w:lang w:val="en-ID" w:eastAsia="en-ID"/>
        </w:rPr>
        <w:t>Surat penundaan, surat perpanjangan penundaan, surat persetujuan dan surat penolakan ekspor kembali dapat disampaikan dalam bentuk data elektronik maupun dalam bentuk formulir.</w:t>
      </w:r>
      <w:r w:rsidR="00AD70A1">
        <w:rPr>
          <w:rFonts w:asciiTheme="majorBidi" w:eastAsia="Times New Roman" w:hAnsiTheme="majorBidi" w:cstheme="majorBidi"/>
          <w:sz w:val="24"/>
          <w:szCs w:val="24"/>
          <w:lang w:val="en-ID" w:eastAsia="en-ID"/>
        </w:rPr>
        <w:t xml:space="preserve"> </w:t>
      </w:r>
    </w:p>
    <w:p w14:paraId="5826E5CC" w14:textId="77777777" w:rsidR="00D1630C" w:rsidRPr="0051300A" w:rsidRDefault="00D1630C" w:rsidP="00DA7395">
      <w:pPr>
        <w:pStyle w:val="ListParagraph"/>
        <w:tabs>
          <w:tab w:val="left" w:pos="567"/>
        </w:tabs>
        <w:spacing w:line="360" w:lineRule="auto"/>
        <w:ind w:left="1146" w:right="3"/>
        <w:jc w:val="both"/>
        <w:rPr>
          <w:rFonts w:asciiTheme="majorBidi" w:hAnsiTheme="majorBidi" w:cstheme="majorBidi"/>
          <w:sz w:val="24"/>
          <w:szCs w:val="24"/>
          <w:lang w:val="en-ID"/>
        </w:rPr>
      </w:pPr>
    </w:p>
    <w:sectPr w:rsidR="00D1630C" w:rsidRPr="0051300A" w:rsidSect="007615B2">
      <w:pgSz w:w="11910"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AF1C3" w14:textId="77777777" w:rsidR="000A1E8C" w:rsidRDefault="000A1E8C" w:rsidP="007615B2">
      <w:pPr>
        <w:spacing w:after="0" w:line="240" w:lineRule="auto"/>
      </w:pPr>
      <w:r>
        <w:separator/>
      </w:r>
    </w:p>
  </w:endnote>
  <w:endnote w:type="continuationSeparator" w:id="0">
    <w:p w14:paraId="7C366688" w14:textId="77777777" w:rsidR="000A1E8C" w:rsidRDefault="000A1E8C" w:rsidP="0076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B7473" w14:textId="77777777" w:rsidR="00476618" w:rsidRDefault="004766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84714" w14:textId="1F6073B9" w:rsidR="00292302" w:rsidRDefault="00292302">
    <w:pPr>
      <w:pStyle w:val="Footer"/>
      <w:jc w:val="center"/>
    </w:pPr>
  </w:p>
  <w:p w14:paraId="3E02A0D1" w14:textId="77777777" w:rsidR="00292302" w:rsidRDefault="002923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536336"/>
      <w:docPartObj>
        <w:docPartGallery w:val="Page Numbers (Bottom of Page)"/>
        <w:docPartUnique/>
      </w:docPartObj>
    </w:sdtPr>
    <w:sdtEndPr>
      <w:rPr>
        <w:noProof/>
      </w:rPr>
    </w:sdtEndPr>
    <w:sdtContent>
      <w:bookmarkStart w:id="0" w:name="_GoBack" w:displacedByCustomXml="prev"/>
      <w:bookmarkEnd w:id="0" w:displacedByCustomXml="prev"/>
      <w:p w14:paraId="24E8856C" w14:textId="29356FCE" w:rsidR="00292302" w:rsidRDefault="00047A6D">
        <w:pPr>
          <w:pStyle w:val="Footer"/>
          <w:jc w:val="center"/>
        </w:pPr>
        <w:r>
          <w:t>6</w:t>
        </w:r>
      </w:p>
    </w:sdtContent>
  </w:sdt>
  <w:p w14:paraId="3BD7863E" w14:textId="77777777" w:rsidR="00292302" w:rsidRDefault="00292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2EFD1" w14:textId="77777777" w:rsidR="000A1E8C" w:rsidRDefault="000A1E8C" w:rsidP="007615B2">
      <w:pPr>
        <w:spacing w:after="0" w:line="240" w:lineRule="auto"/>
      </w:pPr>
      <w:r>
        <w:separator/>
      </w:r>
    </w:p>
  </w:footnote>
  <w:footnote w:type="continuationSeparator" w:id="0">
    <w:p w14:paraId="3421A36C" w14:textId="77777777" w:rsidR="000A1E8C" w:rsidRDefault="000A1E8C" w:rsidP="00761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601B4" w14:textId="77777777" w:rsidR="00476618" w:rsidRDefault="004766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540813"/>
      <w:docPartObj>
        <w:docPartGallery w:val="Page Numbers (Top of Page)"/>
        <w:docPartUnique/>
      </w:docPartObj>
    </w:sdtPr>
    <w:sdtEndPr>
      <w:rPr>
        <w:noProof/>
      </w:rPr>
    </w:sdtEndPr>
    <w:sdtContent>
      <w:p w14:paraId="30F2CCC3" w14:textId="1A5126C9" w:rsidR="00047A6D" w:rsidRDefault="00047A6D">
        <w:pPr>
          <w:pStyle w:val="Header"/>
          <w:jc w:val="right"/>
        </w:pPr>
        <w:r>
          <w:fldChar w:fldCharType="begin"/>
        </w:r>
        <w:r>
          <w:instrText xml:space="preserve"> PAGE   \* MERGEFORMAT </w:instrText>
        </w:r>
        <w:r>
          <w:fldChar w:fldCharType="separate"/>
        </w:r>
        <w:r w:rsidR="00476618">
          <w:rPr>
            <w:noProof/>
          </w:rPr>
          <w:t>7</w:t>
        </w:r>
        <w:r>
          <w:rPr>
            <w:noProof/>
          </w:rPr>
          <w:fldChar w:fldCharType="end"/>
        </w:r>
      </w:p>
    </w:sdtContent>
  </w:sdt>
  <w:p w14:paraId="22D7DD2C" w14:textId="52FC37BA" w:rsidR="007615B2" w:rsidRDefault="007615B2" w:rsidP="00047A6D">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BF5A8" w14:textId="6AD0B7CE" w:rsidR="00292302" w:rsidRDefault="00292302">
    <w:pPr>
      <w:pStyle w:val="Header"/>
      <w:jc w:val="right"/>
    </w:pPr>
  </w:p>
  <w:p w14:paraId="077CDEC0" w14:textId="77777777" w:rsidR="00292302" w:rsidRDefault="002923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4B81"/>
    <w:multiLevelType w:val="hybridMultilevel"/>
    <w:tmpl w:val="8D2EAE30"/>
    <w:lvl w:ilvl="0" w:tplc="57C81282">
      <w:start w:val="1"/>
      <w:numFmt w:val="lowerLetter"/>
      <w:lvlText w:val="%1."/>
      <w:lvlJc w:val="left"/>
      <w:pPr>
        <w:ind w:left="807" w:hanging="360"/>
      </w:pPr>
      <w:rPr>
        <w:rFonts w:hint="default"/>
      </w:rPr>
    </w:lvl>
    <w:lvl w:ilvl="1" w:tplc="38090019" w:tentative="1">
      <w:start w:val="1"/>
      <w:numFmt w:val="lowerLetter"/>
      <w:lvlText w:val="%2."/>
      <w:lvlJc w:val="left"/>
      <w:pPr>
        <w:ind w:left="1527" w:hanging="360"/>
      </w:pPr>
    </w:lvl>
    <w:lvl w:ilvl="2" w:tplc="3809001B" w:tentative="1">
      <w:start w:val="1"/>
      <w:numFmt w:val="lowerRoman"/>
      <w:lvlText w:val="%3."/>
      <w:lvlJc w:val="right"/>
      <w:pPr>
        <w:ind w:left="2247" w:hanging="180"/>
      </w:pPr>
    </w:lvl>
    <w:lvl w:ilvl="3" w:tplc="3809000F" w:tentative="1">
      <w:start w:val="1"/>
      <w:numFmt w:val="decimal"/>
      <w:lvlText w:val="%4."/>
      <w:lvlJc w:val="left"/>
      <w:pPr>
        <w:ind w:left="2967" w:hanging="360"/>
      </w:pPr>
    </w:lvl>
    <w:lvl w:ilvl="4" w:tplc="38090019" w:tentative="1">
      <w:start w:val="1"/>
      <w:numFmt w:val="lowerLetter"/>
      <w:lvlText w:val="%5."/>
      <w:lvlJc w:val="left"/>
      <w:pPr>
        <w:ind w:left="3687" w:hanging="360"/>
      </w:pPr>
    </w:lvl>
    <w:lvl w:ilvl="5" w:tplc="3809001B" w:tentative="1">
      <w:start w:val="1"/>
      <w:numFmt w:val="lowerRoman"/>
      <w:lvlText w:val="%6."/>
      <w:lvlJc w:val="right"/>
      <w:pPr>
        <w:ind w:left="4407" w:hanging="180"/>
      </w:pPr>
    </w:lvl>
    <w:lvl w:ilvl="6" w:tplc="3809000F" w:tentative="1">
      <w:start w:val="1"/>
      <w:numFmt w:val="decimal"/>
      <w:lvlText w:val="%7."/>
      <w:lvlJc w:val="left"/>
      <w:pPr>
        <w:ind w:left="5127" w:hanging="360"/>
      </w:pPr>
    </w:lvl>
    <w:lvl w:ilvl="7" w:tplc="38090019" w:tentative="1">
      <w:start w:val="1"/>
      <w:numFmt w:val="lowerLetter"/>
      <w:lvlText w:val="%8."/>
      <w:lvlJc w:val="left"/>
      <w:pPr>
        <w:ind w:left="5847" w:hanging="360"/>
      </w:pPr>
    </w:lvl>
    <w:lvl w:ilvl="8" w:tplc="3809001B" w:tentative="1">
      <w:start w:val="1"/>
      <w:numFmt w:val="lowerRoman"/>
      <w:lvlText w:val="%9."/>
      <w:lvlJc w:val="right"/>
      <w:pPr>
        <w:ind w:left="6567" w:hanging="180"/>
      </w:pPr>
    </w:lvl>
  </w:abstractNum>
  <w:abstractNum w:abstractNumId="1">
    <w:nsid w:val="02B45929"/>
    <w:multiLevelType w:val="multilevel"/>
    <w:tmpl w:val="FF841882"/>
    <w:lvl w:ilvl="0">
      <w:start w:val="2"/>
      <w:numFmt w:val="decimal"/>
      <w:lvlText w:val="%1"/>
      <w:lvlJc w:val="left"/>
      <w:pPr>
        <w:ind w:left="360" w:hanging="360"/>
      </w:pPr>
      <w:rPr>
        <w:rFonts w:hint="default"/>
        <w:b/>
        <w:i/>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
    <w:nsid w:val="03B60A49"/>
    <w:multiLevelType w:val="multilevel"/>
    <w:tmpl w:val="896EECA2"/>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055535BC"/>
    <w:multiLevelType w:val="multilevel"/>
    <w:tmpl w:val="896EECA2"/>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058579D0"/>
    <w:multiLevelType w:val="hybridMultilevel"/>
    <w:tmpl w:val="0B5E7C9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10A534E8"/>
    <w:multiLevelType w:val="hybridMultilevel"/>
    <w:tmpl w:val="37402068"/>
    <w:lvl w:ilvl="0" w:tplc="DD720034">
      <w:start w:val="1"/>
      <w:numFmt w:val="lowerLetter"/>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6">
    <w:nsid w:val="12767E9B"/>
    <w:multiLevelType w:val="multilevel"/>
    <w:tmpl w:val="C2FA83F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B142C6"/>
    <w:multiLevelType w:val="multilevel"/>
    <w:tmpl w:val="DA2E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4E7443"/>
    <w:multiLevelType w:val="multilevel"/>
    <w:tmpl w:val="68A626E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E61496"/>
    <w:multiLevelType w:val="hybridMultilevel"/>
    <w:tmpl w:val="93742BD0"/>
    <w:lvl w:ilvl="0" w:tplc="38090011">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0">
    <w:nsid w:val="1C046AA8"/>
    <w:multiLevelType w:val="hybridMultilevel"/>
    <w:tmpl w:val="63FAD252"/>
    <w:lvl w:ilvl="0" w:tplc="900A3EB8">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1">
    <w:nsid w:val="1D1F562B"/>
    <w:multiLevelType w:val="hybridMultilevel"/>
    <w:tmpl w:val="3C6E989C"/>
    <w:lvl w:ilvl="0" w:tplc="F0C099A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
    <w:nsid w:val="1D4E036B"/>
    <w:multiLevelType w:val="hybridMultilevel"/>
    <w:tmpl w:val="BFBC37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1F3A2070"/>
    <w:multiLevelType w:val="multilevel"/>
    <w:tmpl w:val="51CA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AC60DC"/>
    <w:multiLevelType w:val="hybridMultilevel"/>
    <w:tmpl w:val="514A0B84"/>
    <w:lvl w:ilvl="0" w:tplc="04090019">
      <w:start w:val="1"/>
      <w:numFmt w:val="lowerLetter"/>
      <w:lvlText w:val="%1."/>
      <w:lvlJc w:val="left"/>
      <w:pPr>
        <w:ind w:left="2206" w:hanging="360"/>
      </w:pPr>
    </w:lvl>
    <w:lvl w:ilvl="1" w:tplc="04090019" w:tentative="1">
      <w:start w:val="1"/>
      <w:numFmt w:val="lowerLetter"/>
      <w:lvlText w:val="%2."/>
      <w:lvlJc w:val="left"/>
      <w:pPr>
        <w:ind w:left="2926" w:hanging="360"/>
      </w:pPr>
    </w:lvl>
    <w:lvl w:ilvl="2" w:tplc="0409001B" w:tentative="1">
      <w:start w:val="1"/>
      <w:numFmt w:val="lowerRoman"/>
      <w:lvlText w:val="%3."/>
      <w:lvlJc w:val="right"/>
      <w:pPr>
        <w:ind w:left="3646" w:hanging="180"/>
      </w:pPr>
    </w:lvl>
    <w:lvl w:ilvl="3" w:tplc="0409000F" w:tentative="1">
      <w:start w:val="1"/>
      <w:numFmt w:val="decimal"/>
      <w:lvlText w:val="%4."/>
      <w:lvlJc w:val="left"/>
      <w:pPr>
        <w:ind w:left="4366" w:hanging="360"/>
      </w:pPr>
    </w:lvl>
    <w:lvl w:ilvl="4" w:tplc="04090019" w:tentative="1">
      <w:start w:val="1"/>
      <w:numFmt w:val="lowerLetter"/>
      <w:lvlText w:val="%5."/>
      <w:lvlJc w:val="left"/>
      <w:pPr>
        <w:ind w:left="5086" w:hanging="360"/>
      </w:pPr>
    </w:lvl>
    <w:lvl w:ilvl="5" w:tplc="0409001B" w:tentative="1">
      <w:start w:val="1"/>
      <w:numFmt w:val="lowerRoman"/>
      <w:lvlText w:val="%6."/>
      <w:lvlJc w:val="right"/>
      <w:pPr>
        <w:ind w:left="5806" w:hanging="180"/>
      </w:pPr>
    </w:lvl>
    <w:lvl w:ilvl="6" w:tplc="0409000F" w:tentative="1">
      <w:start w:val="1"/>
      <w:numFmt w:val="decimal"/>
      <w:lvlText w:val="%7."/>
      <w:lvlJc w:val="left"/>
      <w:pPr>
        <w:ind w:left="6526" w:hanging="360"/>
      </w:pPr>
    </w:lvl>
    <w:lvl w:ilvl="7" w:tplc="04090019" w:tentative="1">
      <w:start w:val="1"/>
      <w:numFmt w:val="lowerLetter"/>
      <w:lvlText w:val="%8."/>
      <w:lvlJc w:val="left"/>
      <w:pPr>
        <w:ind w:left="7246" w:hanging="360"/>
      </w:pPr>
    </w:lvl>
    <w:lvl w:ilvl="8" w:tplc="0409001B" w:tentative="1">
      <w:start w:val="1"/>
      <w:numFmt w:val="lowerRoman"/>
      <w:lvlText w:val="%9."/>
      <w:lvlJc w:val="right"/>
      <w:pPr>
        <w:ind w:left="7966" w:hanging="180"/>
      </w:pPr>
    </w:lvl>
  </w:abstractNum>
  <w:abstractNum w:abstractNumId="15">
    <w:nsid w:val="274F3AD4"/>
    <w:multiLevelType w:val="multilevel"/>
    <w:tmpl w:val="5750EC5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5707EC"/>
    <w:multiLevelType w:val="hybridMultilevel"/>
    <w:tmpl w:val="C9A4500E"/>
    <w:lvl w:ilvl="0" w:tplc="9D624392">
      <w:start w:val="1"/>
      <w:numFmt w:val="decimal"/>
      <w:lvlText w:val="%1)"/>
      <w:lvlJc w:val="left"/>
      <w:pPr>
        <w:ind w:left="2160" w:hanging="360"/>
      </w:pPr>
      <w:rPr>
        <w:rFonts w:asciiTheme="majorBidi" w:eastAsiaTheme="minorHAnsi" w:hAnsiTheme="majorBidi" w:cstheme="majorBidi"/>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nsid w:val="38A8558C"/>
    <w:multiLevelType w:val="hybridMultilevel"/>
    <w:tmpl w:val="38BAAA54"/>
    <w:lvl w:ilvl="0" w:tplc="BFF80864">
      <w:start w:val="1"/>
      <w:numFmt w:val="lowerLetter"/>
      <w:lvlText w:val="%1."/>
      <w:lvlJc w:val="left"/>
      <w:pPr>
        <w:ind w:left="1117" w:hanging="360"/>
      </w:pPr>
      <w:rPr>
        <w:rFonts w:hint="default"/>
      </w:rPr>
    </w:lvl>
    <w:lvl w:ilvl="1" w:tplc="38090019" w:tentative="1">
      <w:start w:val="1"/>
      <w:numFmt w:val="lowerLetter"/>
      <w:lvlText w:val="%2."/>
      <w:lvlJc w:val="left"/>
      <w:pPr>
        <w:ind w:left="1837" w:hanging="360"/>
      </w:pPr>
    </w:lvl>
    <w:lvl w:ilvl="2" w:tplc="3809001B" w:tentative="1">
      <w:start w:val="1"/>
      <w:numFmt w:val="lowerRoman"/>
      <w:lvlText w:val="%3."/>
      <w:lvlJc w:val="right"/>
      <w:pPr>
        <w:ind w:left="2557" w:hanging="180"/>
      </w:pPr>
    </w:lvl>
    <w:lvl w:ilvl="3" w:tplc="3809000F" w:tentative="1">
      <w:start w:val="1"/>
      <w:numFmt w:val="decimal"/>
      <w:lvlText w:val="%4."/>
      <w:lvlJc w:val="left"/>
      <w:pPr>
        <w:ind w:left="3277" w:hanging="360"/>
      </w:pPr>
    </w:lvl>
    <w:lvl w:ilvl="4" w:tplc="38090019" w:tentative="1">
      <w:start w:val="1"/>
      <w:numFmt w:val="lowerLetter"/>
      <w:lvlText w:val="%5."/>
      <w:lvlJc w:val="left"/>
      <w:pPr>
        <w:ind w:left="3997" w:hanging="360"/>
      </w:pPr>
    </w:lvl>
    <w:lvl w:ilvl="5" w:tplc="3809001B" w:tentative="1">
      <w:start w:val="1"/>
      <w:numFmt w:val="lowerRoman"/>
      <w:lvlText w:val="%6."/>
      <w:lvlJc w:val="right"/>
      <w:pPr>
        <w:ind w:left="4717" w:hanging="180"/>
      </w:pPr>
    </w:lvl>
    <w:lvl w:ilvl="6" w:tplc="3809000F" w:tentative="1">
      <w:start w:val="1"/>
      <w:numFmt w:val="decimal"/>
      <w:lvlText w:val="%7."/>
      <w:lvlJc w:val="left"/>
      <w:pPr>
        <w:ind w:left="5437" w:hanging="360"/>
      </w:pPr>
    </w:lvl>
    <w:lvl w:ilvl="7" w:tplc="38090019" w:tentative="1">
      <w:start w:val="1"/>
      <w:numFmt w:val="lowerLetter"/>
      <w:lvlText w:val="%8."/>
      <w:lvlJc w:val="left"/>
      <w:pPr>
        <w:ind w:left="6157" w:hanging="360"/>
      </w:pPr>
    </w:lvl>
    <w:lvl w:ilvl="8" w:tplc="3809001B" w:tentative="1">
      <w:start w:val="1"/>
      <w:numFmt w:val="lowerRoman"/>
      <w:lvlText w:val="%9."/>
      <w:lvlJc w:val="right"/>
      <w:pPr>
        <w:ind w:left="6877" w:hanging="180"/>
      </w:pPr>
    </w:lvl>
  </w:abstractNum>
  <w:abstractNum w:abstractNumId="18">
    <w:nsid w:val="3DC55DE2"/>
    <w:multiLevelType w:val="hybridMultilevel"/>
    <w:tmpl w:val="E93C694E"/>
    <w:lvl w:ilvl="0" w:tplc="380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nsid w:val="3EA0474A"/>
    <w:multiLevelType w:val="hybridMultilevel"/>
    <w:tmpl w:val="02D876D6"/>
    <w:lvl w:ilvl="0" w:tplc="E230E70A">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20">
    <w:nsid w:val="4C075D74"/>
    <w:multiLevelType w:val="hybridMultilevel"/>
    <w:tmpl w:val="8586FECE"/>
    <w:lvl w:ilvl="0" w:tplc="5666DC50">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1">
    <w:nsid w:val="4E136CF9"/>
    <w:multiLevelType w:val="hybridMultilevel"/>
    <w:tmpl w:val="10B06DC6"/>
    <w:lvl w:ilvl="0" w:tplc="20BE8C40">
      <w:start w:val="1"/>
      <w:numFmt w:val="decimal"/>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2">
    <w:nsid w:val="4EBC59E4"/>
    <w:multiLevelType w:val="multilevel"/>
    <w:tmpl w:val="422ABB4A"/>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E44A95"/>
    <w:multiLevelType w:val="hybridMultilevel"/>
    <w:tmpl w:val="C180E68C"/>
    <w:lvl w:ilvl="0" w:tplc="2CDC5CCE">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4">
    <w:nsid w:val="50E703E1"/>
    <w:multiLevelType w:val="hybridMultilevel"/>
    <w:tmpl w:val="7596709A"/>
    <w:lvl w:ilvl="0" w:tplc="D3062630">
      <w:start w:val="1"/>
      <w:numFmt w:val="upperLetter"/>
      <w:lvlText w:val="%1."/>
      <w:lvlJc w:val="left"/>
      <w:pPr>
        <w:ind w:left="1353" w:hanging="360"/>
      </w:pPr>
      <w:rPr>
        <w:rFonts w:hint="default"/>
        <w:sz w:val="24"/>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25">
    <w:nsid w:val="517659FA"/>
    <w:multiLevelType w:val="hybridMultilevel"/>
    <w:tmpl w:val="34366A68"/>
    <w:lvl w:ilvl="0" w:tplc="F38CF504">
      <w:start w:val="1"/>
      <w:numFmt w:val="decimal"/>
      <w:lvlText w:val="%1."/>
      <w:lvlJc w:val="left"/>
      <w:pPr>
        <w:ind w:left="720" w:hanging="360"/>
      </w:pPr>
      <w:rPr>
        <w:rFonts w:eastAsiaTheme="minorHAnsi" w:hint="default"/>
        <w:color w:val="282828"/>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54521228"/>
    <w:multiLevelType w:val="hybridMultilevel"/>
    <w:tmpl w:val="1A684C7E"/>
    <w:lvl w:ilvl="0" w:tplc="FB881892">
      <w:start w:val="1"/>
      <w:numFmt w:val="lowerLetter"/>
      <w:lvlText w:val="%1."/>
      <w:lvlJc w:val="left"/>
      <w:pPr>
        <w:ind w:left="1713" w:hanging="360"/>
      </w:pPr>
      <w:rPr>
        <w:rFonts w:hint="default"/>
      </w:r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7">
    <w:nsid w:val="55F97C42"/>
    <w:multiLevelType w:val="hybridMultilevel"/>
    <w:tmpl w:val="DA7076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1">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89E6348"/>
    <w:multiLevelType w:val="hybridMultilevel"/>
    <w:tmpl w:val="3092DE0C"/>
    <w:lvl w:ilvl="0" w:tplc="FCC46D98">
      <w:start w:val="1"/>
      <w:numFmt w:val="decimal"/>
      <w:lvlText w:val="%1."/>
      <w:lvlJc w:val="left"/>
      <w:pPr>
        <w:ind w:left="1146" w:hanging="360"/>
      </w:pPr>
      <w:rPr>
        <w:rFonts w:hint="default"/>
        <w:i w:val="0"/>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9">
    <w:nsid w:val="5D0850D1"/>
    <w:multiLevelType w:val="hybridMultilevel"/>
    <w:tmpl w:val="49047522"/>
    <w:lvl w:ilvl="0" w:tplc="38090019">
      <w:start w:val="1"/>
      <w:numFmt w:val="lowerLetter"/>
      <w:lvlText w:val="%1."/>
      <w:lvlJc w:val="left"/>
      <w:pPr>
        <w:ind w:left="1375" w:hanging="360"/>
      </w:pPr>
      <w:rPr>
        <w:rFonts w:hint="default"/>
        <w:spacing w:val="-5"/>
        <w:w w:val="99"/>
        <w:sz w:val="24"/>
        <w:szCs w:val="24"/>
        <w:lang w:eastAsia="en-US" w:bidi="ar-SA"/>
      </w:rPr>
    </w:lvl>
    <w:lvl w:ilvl="1" w:tplc="234440A8">
      <w:numFmt w:val="bullet"/>
      <w:lvlText w:val="•"/>
      <w:lvlJc w:val="left"/>
      <w:pPr>
        <w:ind w:left="2154" w:hanging="360"/>
      </w:pPr>
      <w:rPr>
        <w:rFonts w:hint="default"/>
        <w:lang w:eastAsia="en-US" w:bidi="ar-SA"/>
      </w:rPr>
    </w:lvl>
    <w:lvl w:ilvl="2" w:tplc="CDAAAE68">
      <w:numFmt w:val="bullet"/>
      <w:lvlText w:val="•"/>
      <w:lvlJc w:val="left"/>
      <w:pPr>
        <w:ind w:left="2929" w:hanging="360"/>
      </w:pPr>
      <w:rPr>
        <w:rFonts w:hint="default"/>
        <w:lang w:eastAsia="en-US" w:bidi="ar-SA"/>
      </w:rPr>
    </w:lvl>
    <w:lvl w:ilvl="3" w:tplc="819E1300">
      <w:numFmt w:val="bullet"/>
      <w:lvlText w:val="•"/>
      <w:lvlJc w:val="left"/>
      <w:pPr>
        <w:ind w:left="3703" w:hanging="360"/>
      </w:pPr>
      <w:rPr>
        <w:rFonts w:hint="default"/>
        <w:lang w:eastAsia="en-US" w:bidi="ar-SA"/>
      </w:rPr>
    </w:lvl>
    <w:lvl w:ilvl="4" w:tplc="5EF67C44">
      <w:numFmt w:val="bullet"/>
      <w:lvlText w:val="•"/>
      <w:lvlJc w:val="left"/>
      <w:pPr>
        <w:ind w:left="4478" w:hanging="360"/>
      </w:pPr>
      <w:rPr>
        <w:rFonts w:hint="default"/>
        <w:lang w:eastAsia="en-US" w:bidi="ar-SA"/>
      </w:rPr>
    </w:lvl>
    <w:lvl w:ilvl="5" w:tplc="B39A95B8">
      <w:numFmt w:val="bullet"/>
      <w:lvlText w:val="•"/>
      <w:lvlJc w:val="left"/>
      <w:pPr>
        <w:ind w:left="5253" w:hanging="360"/>
      </w:pPr>
      <w:rPr>
        <w:rFonts w:hint="default"/>
        <w:lang w:eastAsia="en-US" w:bidi="ar-SA"/>
      </w:rPr>
    </w:lvl>
    <w:lvl w:ilvl="6" w:tplc="4CBE7C56">
      <w:numFmt w:val="bullet"/>
      <w:lvlText w:val="•"/>
      <w:lvlJc w:val="left"/>
      <w:pPr>
        <w:ind w:left="6027" w:hanging="360"/>
      </w:pPr>
      <w:rPr>
        <w:rFonts w:hint="default"/>
        <w:lang w:eastAsia="en-US" w:bidi="ar-SA"/>
      </w:rPr>
    </w:lvl>
    <w:lvl w:ilvl="7" w:tplc="6DC44FFE">
      <w:numFmt w:val="bullet"/>
      <w:lvlText w:val="•"/>
      <w:lvlJc w:val="left"/>
      <w:pPr>
        <w:ind w:left="6802" w:hanging="360"/>
      </w:pPr>
      <w:rPr>
        <w:rFonts w:hint="default"/>
        <w:lang w:eastAsia="en-US" w:bidi="ar-SA"/>
      </w:rPr>
    </w:lvl>
    <w:lvl w:ilvl="8" w:tplc="465A51D8">
      <w:numFmt w:val="bullet"/>
      <w:lvlText w:val="•"/>
      <w:lvlJc w:val="left"/>
      <w:pPr>
        <w:ind w:left="7577" w:hanging="360"/>
      </w:pPr>
      <w:rPr>
        <w:rFonts w:hint="default"/>
        <w:lang w:eastAsia="en-US" w:bidi="ar-SA"/>
      </w:rPr>
    </w:lvl>
  </w:abstractNum>
  <w:abstractNum w:abstractNumId="30">
    <w:nsid w:val="5F8C42AF"/>
    <w:multiLevelType w:val="hybridMultilevel"/>
    <w:tmpl w:val="06B6CCA4"/>
    <w:lvl w:ilvl="0" w:tplc="C9E601D8">
      <w:start w:val="2"/>
      <w:numFmt w:val="lowerLetter"/>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31">
    <w:nsid w:val="62BC0121"/>
    <w:multiLevelType w:val="hybridMultilevel"/>
    <w:tmpl w:val="A52C0288"/>
    <w:lvl w:ilvl="0" w:tplc="DC94B3B4">
      <w:start w:val="1"/>
      <w:numFmt w:val="lowerLetter"/>
      <w:lvlText w:val="%1)"/>
      <w:lvlJc w:val="left"/>
      <w:pPr>
        <w:ind w:left="2340" w:hanging="360"/>
      </w:pPr>
      <w:rPr>
        <w:rFonts w:hint="default"/>
      </w:rPr>
    </w:lvl>
    <w:lvl w:ilvl="1" w:tplc="38090019" w:tentative="1">
      <w:start w:val="1"/>
      <w:numFmt w:val="lowerLetter"/>
      <w:lvlText w:val="%2."/>
      <w:lvlJc w:val="left"/>
      <w:pPr>
        <w:ind w:left="3060" w:hanging="360"/>
      </w:pPr>
    </w:lvl>
    <w:lvl w:ilvl="2" w:tplc="3809001B" w:tentative="1">
      <w:start w:val="1"/>
      <w:numFmt w:val="lowerRoman"/>
      <w:lvlText w:val="%3."/>
      <w:lvlJc w:val="right"/>
      <w:pPr>
        <w:ind w:left="3780" w:hanging="180"/>
      </w:pPr>
    </w:lvl>
    <w:lvl w:ilvl="3" w:tplc="3809000F" w:tentative="1">
      <w:start w:val="1"/>
      <w:numFmt w:val="decimal"/>
      <w:lvlText w:val="%4."/>
      <w:lvlJc w:val="left"/>
      <w:pPr>
        <w:ind w:left="4500" w:hanging="360"/>
      </w:pPr>
    </w:lvl>
    <w:lvl w:ilvl="4" w:tplc="38090019" w:tentative="1">
      <w:start w:val="1"/>
      <w:numFmt w:val="lowerLetter"/>
      <w:lvlText w:val="%5."/>
      <w:lvlJc w:val="left"/>
      <w:pPr>
        <w:ind w:left="5220" w:hanging="360"/>
      </w:pPr>
    </w:lvl>
    <w:lvl w:ilvl="5" w:tplc="3809001B" w:tentative="1">
      <w:start w:val="1"/>
      <w:numFmt w:val="lowerRoman"/>
      <w:lvlText w:val="%6."/>
      <w:lvlJc w:val="right"/>
      <w:pPr>
        <w:ind w:left="5940" w:hanging="180"/>
      </w:pPr>
    </w:lvl>
    <w:lvl w:ilvl="6" w:tplc="3809000F" w:tentative="1">
      <w:start w:val="1"/>
      <w:numFmt w:val="decimal"/>
      <w:lvlText w:val="%7."/>
      <w:lvlJc w:val="left"/>
      <w:pPr>
        <w:ind w:left="6660" w:hanging="360"/>
      </w:pPr>
    </w:lvl>
    <w:lvl w:ilvl="7" w:tplc="38090019" w:tentative="1">
      <w:start w:val="1"/>
      <w:numFmt w:val="lowerLetter"/>
      <w:lvlText w:val="%8."/>
      <w:lvlJc w:val="left"/>
      <w:pPr>
        <w:ind w:left="7380" w:hanging="360"/>
      </w:pPr>
    </w:lvl>
    <w:lvl w:ilvl="8" w:tplc="3809001B" w:tentative="1">
      <w:start w:val="1"/>
      <w:numFmt w:val="lowerRoman"/>
      <w:lvlText w:val="%9."/>
      <w:lvlJc w:val="right"/>
      <w:pPr>
        <w:ind w:left="8100" w:hanging="180"/>
      </w:pPr>
    </w:lvl>
  </w:abstractNum>
  <w:abstractNum w:abstractNumId="32">
    <w:nsid w:val="642108A1"/>
    <w:multiLevelType w:val="multilevel"/>
    <w:tmpl w:val="896EECA2"/>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nsid w:val="6879256D"/>
    <w:multiLevelType w:val="hybridMultilevel"/>
    <w:tmpl w:val="666213DA"/>
    <w:lvl w:ilvl="0" w:tplc="7E560DAC">
      <w:start w:val="1"/>
      <w:numFmt w:val="decimal"/>
      <w:lvlText w:val="2.%1"/>
      <w:lvlJc w:val="left"/>
      <w:pPr>
        <w:ind w:left="720" w:hanging="360"/>
      </w:pPr>
      <w:rPr>
        <w:rFonts w:hint="default"/>
      </w:rPr>
    </w:lvl>
    <w:lvl w:ilvl="1" w:tplc="603EC95C">
      <w:start w:val="1"/>
      <w:numFmt w:val="decimal"/>
      <w:lvlText w:val="%2."/>
      <w:lvlJc w:val="left"/>
      <w:pPr>
        <w:ind w:left="1440" w:hanging="360"/>
      </w:pPr>
      <w:rPr>
        <w:rFonts w:hint="default"/>
      </w:rPr>
    </w:lvl>
    <w:lvl w:ilvl="2" w:tplc="57DC2E48">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7F6C4E"/>
    <w:multiLevelType w:val="multilevel"/>
    <w:tmpl w:val="8836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E17458"/>
    <w:multiLevelType w:val="multilevel"/>
    <w:tmpl w:val="896EECA2"/>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70EF569E"/>
    <w:multiLevelType w:val="multilevel"/>
    <w:tmpl w:val="57DE5B7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73DE6938"/>
    <w:multiLevelType w:val="hybridMultilevel"/>
    <w:tmpl w:val="4F70F8F2"/>
    <w:lvl w:ilvl="0" w:tplc="A232C954">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38">
    <w:nsid w:val="75AF79ED"/>
    <w:multiLevelType w:val="hybridMultilevel"/>
    <w:tmpl w:val="93742BD0"/>
    <w:lvl w:ilvl="0" w:tplc="38090011">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9">
    <w:nsid w:val="7C74306D"/>
    <w:multiLevelType w:val="multilevel"/>
    <w:tmpl w:val="896EECA2"/>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24"/>
  </w:num>
  <w:num w:numId="2">
    <w:abstractNumId w:val="21"/>
  </w:num>
  <w:num w:numId="3">
    <w:abstractNumId w:val="17"/>
  </w:num>
  <w:num w:numId="4">
    <w:abstractNumId w:val="12"/>
  </w:num>
  <w:num w:numId="5">
    <w:abstractNumId w:val="11"/>
  </w:num>
  <w:num w:numId="6">
    <w:abstractNumId w:val="9"/>
  </w:num>
  <w:num w:numId="7">
    <w:abstractNumId w:val="20"/>
  </w:num>
  <w:num w:numId="8">
    <w:abstractNumId w:val="32"/>
  </w:num>
  <w:num w:numId="9">
    <w:abstractNumId w:val="19"/>
  </w:num>
  <w:num w:numId="10">
    <w:abstractNumId w:val="34"/>
  </w:num>
  <w:num w:numId="11">
    <w:abstractNumId w:val="7"/>
  </w:num>
  <w:num w:numId="12">
    <w:abstractNumId w:val="13"/>
  </w:num>
  <w:num w:numId="13">
    <w:abstractNumId w:val="18"/>
  </w:num>
  <w:num w:numId="14">
    <w:abstractNumId w:val="28"/>
  </w:num>
  <w:num w:numId="15">
    <w:abstractNumId w:val="33"/>
  </w:num>
  <w:num w:numId="16">
    <w:abstractNumId w:val="16"/>
  </w:num>
  <w:num w:numId="17">
    <w:abstractNumId w:val="27"/>
  </w:num>
  <w:num w:numId="18">
    <w:abstractNumId w:val="1"/>
  </w:num>
  <w:num w:numId="19">
    <w:abstractNumId w:val="14"/>
  </w:num>
  <w:num w:numId="20">
    <w:abstractNumId w:val="0"/>
  </w:num>
  <w:num w:numId="21">
    <w:abstractNumId w:val="37"/>
  </w:num>
  <w:num w:numId="22">
    <w:abstractNumId w:val="5"/>
  </w:num>
  <w:num w:numId="23">
    <w:abstractNumId w:val="30"/>
  </w:num>
  <w:num w:numId="24">
    <w:abstractNumId w:val="31"/>
  </w:num>
  <w:num w:numId="25">
    <w:abstractNumId w:val="2"/>
  </w:num>
  <w:num w:numId="26">
    <w:abstractNumId w:val="23"/>
  </w:num>
  <w:num w:numId="27">
    <w:abstractNumId w:val="29"/>
  </w:num>
  <w:num w:numId="28">
    <w:abstractNumId w:val="22"/>
  </w:num>
  <w:num w:numId="29">
    <w:abstractNumId w:val="8"/>
  </w:num>
  <w:num w:numId="30">
    <w:abstractNumId w:val="15"/>
  </w:num>
  <w:num w:numId="31">
    <w:abstractNumId w:val="6"/>
  </w:num>
  <w:num w:numId="32">
    <w:abstractNumId w:val="26"/>
  </w:num>
  <w:num w:numId="33">
    <w:abstractNumId w:val="10"/>
  </w:num>
  <w:num w:numId="34">
    <w:abstractNumId w:val="38"/>
  </w:num>
  <w:num w:numId="35">
    <w:abstractNumId w:val="25"/>
  </w:num>
  <w:num w:numId="36">
    <w:abstractNumId w:val="3"/>
  </w:num>
  <w:num w:numId="37">
    <w:abstractNumId w:val="35"/>
  </w:num>
  <w:num w:numId="38">
    <w:abstractNumId w:val="39"/>
  </w:num>
  <w:num w:numId="39">
    <w:abstractNumId w:val="36"/>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827"/>
    <w:rsid w:val="0000069B"/>
    <w:rsid w:val="00021C0A"/>
    <w:rsid w:val="00041BAF"/>
    <w:rsid w:val="00045AAC"/>
    <w:rsid w:val="00047A6D"/>
    <w:rsid w:val="000507F3"/>
    <w:rsid w:val="00053E42"/>
    <w:rsid w:val="00067EC4"/>
    <w:rsid w:val="00084810"/>
    <w:rsid w:val="00091FCD"/>
    <w:rsid w:val="000A1E8C"/>
    <w:rsid w:val="000B0285"/>
    <w:rsid w:val="000C1E58"/>
    <w:rsid w:val="000D2542"/>
    <w:rsid w:val="000D294A"/>
    <w:rsid w:val="000D522D"/>
    <w:rsid w:val="000E1B7C"/>
    <w:rsid w:val="000E5F34"/>
    <w:rsid w:val="00103C48"/>
    <w:rsid w:val="00114AAB"/>
    <w:rsid w:val="0012569E"/>
    <w:rsid w:val="001328B4"/>
    <w:rsid w:val="00135B91"/>
    <w:rsid w:val="00141257"/>
    <w:rsid w:val="001432FC"/>
    <w:rsid w:val="00153449"/>
    <w:rsid w:val="00180460"/>
    <w:rsid w:val="001863A5"/>
    <w:rsid w:val="00187F8D"/>
    <w:rsid w:val="00194616"/>
    <w:rsid w:val="00196D08"/>
    <w:rsid w:val="001A2A79"/>
    <w:rsid w:val="001C03A1"/>
    <w:rsid w:val="001C06D1"/>
    <w:rsid w:val="001C4325"/>
    <w:rsid w:val="001E3D6E"/>
    <w:rsid w:val="001F209D"/>
    <w:rsid w:val="001F3597"/>
    <w:rsid w:val="001F7DF5"/>
    <w:rsid w:val="002053C0"/>
    <w:rsid w:val="002104C5"/>
    <w:rsid w:val="00221BCD"/>
    <w:rsid w:val="00243376"/>
    <w:rsid w:val="00253939"/>
    <w:rsid w:val="00274A03"/>
    <w:rsid w:val="00276688"/>
    <w:rsid w:val="00276EA2"/>
    <w:rsid w:val="00292302"/>
    <w:rsid w:val="002A184A"/>
    <w:rsid w:val="002C3FD9"/>
    <w:rsid w:val="002D11D6"/>
    <w:rsid w:val="00301706"/>
    <w:rsid w:val="003110E4"/>
    <w:rsid w:val="003272C7"/>
    <w:rsid w:val="0033637D"/>
    <w:rsid w:val="00336BB8"/>
    <w:rsid w:val="00340B77"/>
    <w:rsid w:val="00352DB1"/>
    <w:rsid w:val="00390FD5"/>
    <w:rsid w:val="00395A99"/>
    <w:rsid w:val="003C22F7"/>
    <w:rsid w:val="003D44A0"/>
    <w:rsid w:val="003D7972"/>
    <w:rsid w:val="003E450A"/>
    <w:rsid w:val="003F0CA2"/>
    <w:rsid w:val="003F15F4"/>
    <w:rsid w:val="003F68FA"/>
    <w:rsid w:val="003F7245"/>
    <w:rsid w:val="004017A1"/>
    <w:rsid w:val="004077B5"/>
    <w:rsid w:val="004145B8"/>
    <w:rsid w:val="00415B86"/>
    <w:rsid w:val="00417023"/>
    <w:rsid w:val="004307D1"/>
    <w:rsid w:val="0044440D"/>
    <w:rsid w:val="00450662"/>
    <w:rsid w:val="00476618"/>
    <w:rsid w:val="00482EE5"/>
    <w:rsid w:val="00493AB3"/>
    <w:rsid w:val="00496A18"/>
    <w:rsid w:val="004B13EA"/>
    <w:rsid w:val="004D00F0"/>
    <w:rsid w:val="004D7E15"/>
    <w:rsid w:val="00501DCD"/>
    <w:rsid w:val="0051300A"/>
    <w:rsid w:val="005158E6"/>
    <w:rsid w:val="005207B6"/>
    <w:rsid w:val="00532EBC"/>
    <w:rsid w:val="005338A1"/>
    <w:rsid w:val="005427FE"/>
    <w:rsid w:val="00542C4B"/>
    <w:rsid w:val="005701E6"/>
    <w:rsid w:val="00573A20"/>
    <w:rsid w:val="005A1997"/>
    <w:rsid w:val="005A580A"/>
    <w:rsid w:val="005C300E"/>
    <w:rsid w:val="005C6F2C"/>
    <w:rsid w:val="005D2EA2"/>
    <w:rsid w:val="005F060D"/>
    <w:rsid w:val="005F5452"/>
    <w:rsid w:val="00640E3F"/>
    <w:rsid w:val="006423F6"/>
    <w:rsid w:val="0064269E"/>
    <w:rsid w:val="006547CE"/>
    <w:rsid w:val="00657185"/>
    <w:rsid w:val="00660890"/>
    <w:rsid w:val="00660BCE"/>
    <w:rsid w:val="00662C56"/>
    <w:rsid w:val="0067176B"/>
    <w:rsid w:val="00672512"/>
    <w:rsid w:val="006835BA"/>
    <w:rsid w:val="006C01BC"/>
    <w:rsid w:val="006D7D81"/>
    <w:rsid w:val="006E6327"/>
    <w:rsid w:val="006F365F"/>
    <w:rsid w:val="0070400A"/>
    <w:rsid w:val="00706706"/>
    <w:rsid w:val="00714C82"/>
    <w:rsid w:val="007545CA"/>
    <w:rsid w:val="007615B2"/>
    <w:rsid w:val="00767423"/>
    <w:rsid w:val="00774308"/>
    <w:rsid w:val="007806EE"/>
    <w:rsid w:val="00784665"/>
    <w:rsid w:val="0078722F"/>
    <w:rsid w:val="00790FB4"/>
    <w:rsid w:val="00792789"/>
    <w:rsid w:val="007A2B7A"/>
    <w:rsid w:val="007A6BE5"/>
    <w:rsid w:val="007B326E"/>
    <w:rsid w:val="007B69FE"/>
    <w:rsid w:val="007C4FE6"/>
    <w:rsid w:val="007D433B"/>
    <w:rsid w:val="007D7C84"/>
    <w:rsid w:val="00814075"/>
    <w:rsid w:val="00822940"/>
    <w:rsid w:val="00826E97"/>
    <w:rsid w:val="008327C2"/>
    <w:rsid w:val="00844643"/>
    <w:rsid w:val="00874667"/>
    <w:rsid w:val="008837CD"/>
    <w:rsid w:val="008A046D"/>
    <w:rsid w:val="0091282E"/>
    <w:rsid w:val="00913EA9"/>
    <w:rsid w:val="00926D66"/>
    <w:rsid w:val="00933B9B"/>
    <w:rsid w:val="00944ED4"/>
    <w:rsid w:val="00945EB0"/>
    <w:rsid w:val="00950CEF"/>
    <w:rsid w:val="0098647D"/>
    <w:rsid w:val="009A15EF"/>
    <w:rsid w:val="009A35D6"/>
    <w:rsid w:val="009A3F57"/>
    <w:rsid w:val="009A7940"/>
    <w:rsid w:val="009C236B"/>
    <w:rsid w:val="009C5F07"/>
    <w:rsid w:val="009D246D"/>
    <w:rsid w:val="009F6465"/>
    <w:rsid w:val="009F78EA"/>
    <w:rsid w:val="00A02AAD"/>
    <w:rsid w:val="00A02D9C"/>
    <w:rsid w:val="00A07765"/>
    <w:rsid w:val="00A10B82"/>
    <w:rsid w:val="00A15DAA"/>
    <w:rsid w:val="00A222A8"/>
    <w:rsid w:val="00A305DF"/>
    <w:rsid w:val="00A479F7"/>
    <w:rsid w:val="00A509CB"/>
    <w:rsid w:val="00A60C56"/>
    <w:rsid w:val="00A6140E"/>
    <w:rsid w:val="00A70F50"/>
    <w:rsid w:val="00A84B5B"/>
    <w:rsid w:val="00A85A0D"/>
    <w:rsid w:val="00A86847"/>
    <w:rsid w:val="00A90CEC"/>
    <w:rsid w:val="00AA5247"/>
    <w:rsid w:val="00AB346C"/>
    <w:rsid w:val="00AB6C59"/>
    <w:rsid w:val="00AC33DA"/>
    <w:rsid w:val="00AD700A"/>
    <w:rsid w:val="00AD70A1"/>
    <w:rsid w:val="00AE0E5E"/>
    <w:rsid w:val="00AF6079"/>
    <w:rsid w:val="00B347E5"/>
    <w:rsid w:val="00B45B32"/>
    <w:rsid w:val="00B559ED"/>
    <w:rsid w:val="00B65182"/>
    <w:rsid w:val="00B74504"/>
    <w:rsid w:val="00B81415"/>
    <w:rsid w:val="00B971B1"/>
    <w:rsid w:val="00BA1316"/>
    <w:rsid w:val="00BA6247"/>
    <w:rsid w:val="00BC59A6"/>
    <w:rsid w:val="00BD03BB"/>
    <w:rsid w:val="00BD7E4E"/>
    <w:rsid w:val="00C05013"/>
    <w:rsid w:val="00C050D4"/>
    <w:rsid w:val="00C1415E"/>
    <w:rsid w:val="00C35BBF"/>
    <w:rsid w:val="00C411CC"/>
    <w:rsid w:val="00C47086"/>
    <w:rsid w:val="00C6287B"/>
    <w:rsid w:val="00C6458D"/>
    <w:rsid w:val="00C755A2"/>
    <w:rsid w:val="00C94B2A"/>
    <w:rsid w:val="00CA3F6D"/>
    <w:rsid w:val="00CA47D0"/>
    <w:rsid w:val="00CA48A4"/>
    <w:rsid w:val="00CC1827"/>
    <w:rsid w:val="00CC663A"/>
    <w:rsid w:val="00CD5840"/>
    <w:rsid w:val="00CD5EEC"/>
    <w:rsid w:val="00CE135A"/>
    <w:rsid w:val="00CF2449"/>
    <w:rsid w:val="00CF65ED"/>
    <w:rsid w:val="00CF6E4B"/>
    <w:rsid w:val="00D14307"/>
    <w:rsid w:val="00D14D93"/>
    <w:rsid w:val="00D1630C"/>
    <w:rsid w:val="00D415C3"/>
    <w:rsid w:val="00D66EEE"/>
    <w:rsid w:val="00D67C43"/>
    <w:rsid w:val="00D874C1"/>
    <w:rsid w:val="00D90DD5"/>
    <w:rsid w:val="00D91225"/>
    <w:rsid w:val="00D93E72"/>
    <w:rsid w:val="00DA3FAA"/>
    <w:rsid w:val="00DA7395"/>
    <w:rsid w:val="00DC5BAD"/>
    <w:rsid w:val="00DD1A1F"/>
    <w:rsid w:val="00DD7DCF"/>
    <w:rsid w:val="00E012E9"/>
    <w:rsid w:val="00E06E05"/>
    <w:rsid w:val="00E13139"/>
    <w:rsid w:val="00E3690A"/>
    <w:rsid w:val="00E62C56"/>
    <w:rsid w:val="00E84765"/>
    <w:rsid w:val="00EB5E67"/>
    <w:rsid w:val="00EC04ED"/>
    <w:rsid w:val="00EE19EE"/>
    <w:rsid w:val="00EE2F29"/>
    <w:rsid w:val="00EE762D"/>
    <w:rsid w:val="00EF258D"/>
    <w:rsid w:val="00EF61D4"/>
    <w:rsid w:val="00F01625"/>
    <w:rsid w:val="00F42105"/>
    <w:rsid w:val="00F429DC"/>
    <w:rsid w:val="00F543CB"/>
    <w:rsid w:val="00F7632F"/>
    <w:rsid w:val="00F90BC8"/>
    <w:rsid w:val="00F95567"/>
    <w:rsid w:val="00FA2BB1"/>
    <w:rsid w:val="00FE12CF"/>
    <w:rsid w:val="00FE1F8F"/>
    <w:rsid w:val="00FE6651"/>
    <w:rsid w:val="00FF1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4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470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C59A6"/>
    <w:pPr>
      <w:spacing w:before="100" w:beforeAutospacing="1" w:after="100" w:afterAutospacing="1" w:line="240" w:lineRule="auto"/>
      <w:outlineLvl w:val="2"/>
    </w:pPr>
    <w:rPr>
      <w:rFonts w:ascii="Times New Roman" w:eastAsia="Times New Roman" w:hAnsi="Times New Roman" w:cs="Times New Roman"/>
      <w:b/>
      <w:bCs/>
      <w:sz w:val="27"/>
      <w:szCs w:val="27"/>
      <w:lang w:val="en-ID" w:eastAsia="en-ID"/>
    </w:rPr>
  </w:style>
  <w:style w:type="paragraph" w:styleId="Heading4">
    <w:name w:val="heading 4"/>
    <w:basedOn w:val="Normal"/>
    <w:next w:val="Normal"/>
    <w:link w:val="Heading4Char"/>
    <w:uiPriority w:val="9"/>
    <w:semiHidden/>
    <w:unhideWhenUsed/>
    <w:qFormat/>
    <w:rsid w:val="00F4210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1"/>
    <w:qFormat/>
    <w:rsid w:val="003110E4"/>
    <w:pPr>
      <w:ind w:left="720"/>
      <w:contextualSpacing/>
    </w:pPr>
  </w:style>
  <w:style w:type="character" w:customStyle="1" w:styleId="Heading3Char">
    <w:name w:val="Heading 3 Char"/>
    <w:basedOn w:val="DefaultParagraphFont"/>
    <w:link w:val="Heading3"/>
    <w:uiPriority w:val="9"/>
    <w:rsid w:val="00BC59A6"/>
    <w:rPr>
      <w:rFonts w:ascii="Times New Roman" w:eastAsia="Times New Roman" w:hAnsi="Times New Roman" w:cs="Times New Roman"/>
      <w:b/>
      <w:bCs/>
      <w:sz w:val="27"/>
      <w:szCs w:val="27"/>
      <w:lang w:val="en-ID" w:eastAsia="en-ID"/>
    </w:rPr>
  </w:style>
  <w:style w:type="paragraph" w:styleId="NormalWeb">
    <w:name w:val="Normal (Web)"/>
    <w:basedOn w:val="Normal"/>
    <w:uiPriority w:val="99"/>
    <w:unhideWhenUsed/>
    <w:rsid w:val="00BC59A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eading2Char">
    <w:name w:val="Heading 2 Char"/>
    <w:basedOn w:val="DefaultParagraphFont"/>
    <w:link w:val="Heading2"/>
    <w:uiPriority w:val="9"/>
    <w:semiHidden/>
    <w:rsid w:val="00C47086"/>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EC04ED"/>
    <w:rPr>
      <w:b/>
      <w:bCs/>
    </w:rPr>
  </w:style>
  <w:style w:type="character" w:customStyle="1" w:styleId="ListParagraphChar">
    <w:name w:val="List Paragraph Char"/>
    <w:aliases w:val="spasi 2 taiiii Char"/>
    <w:basedOn w:val="DefaultParagraphFont"/>
    <w:link w:val="ListParagraph"/>
    <w:uiPriority w:val="34"/>
    <w:locked/>
    <w:rsid w:val="00B65182"/>
  </w:style>
  <w:style w:type="character" w:customStyle="1" w:styleId="hgkelc">
    <w:name w:val="hgkelc"/>
    <w:basedOn w:val="DefaultParagraphFont"/>
    <w:rsid w:val="00B65182"/>
  </w:style>
  <w:style w:type="character" w:customStyle="1" w:styleId="Heading4Char">
    <w:name w:val="Heading 4 Char"/>
    <w:basedOn w:val="DefaultParagraphFont"/>
    <w:link w:val="Heading4"/>
    <w:uiPriority w:val="9"/>
    <w:semiHidden/>
    <w:rsid w:val="00F42105"/>
    <w:rPr>
      <w:rFonts w:asciiTheme="majorHAnsi" w:eastAsiaTheme="majorEastAsia" w:hAnsiTheme="majorHAnsi" w:cstheme="majorBidi"/>
      <w:i/>
      <w:iCs/>
      <w:color w:val="365F91" w:themeColor="accent1" w:themeShade="BF"/>
    </w:rPr>
  </w:style>
  <w:style w:type="paragraph" w:customStyle="1" w:styleId="Default">
    <w:name w:val="Default"/>
    <w:rsid w:val="00F42105"/>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ilfuvd">
    <w:name w:val="ilfuvd"/>
    <w:basedOn w:val="DefaultParagraphFont"/>
    <w:rsid w:val="005F060D"/>
  </w:style>
  <w:style w:type="paragraph" w:styleId="BodyText">
    <w:name w:val="Body Text"/>
    <w:basedOn w:val="Normal"/>
    <w:link w:val="BodyTextChar"/>
    <w:uiPriority w:val="1"/>
    <w:qFormat/>
    <w:rsid w:val="00A02AAD"/>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A02AAD"/>
    <w:rPr>
      <w:rFonts w:ascii="Times New Roman" w:eastAsia="Times New Roman" w:hAnsi="Times New Roman" w:cs="Times New Roman"/>
      <w:sz w:val="24"/>
      <w:szCs w:val="24"/>
      <w:lang/>
    </w:rPr>
  </w:style>
  <w:style w:type="character" w:styleId="Hyperlink">
    <w:name w:val="Hyperlink"/>
    <w:basedOn w:val="DefaultParagraphFont"/>
    <w:uiPriority w:val="99"/>
    <w:semiHidden/>
    <w:unhideWhenUsed/>
    <w:rsid w:val="00F90BC8"/>
    <w:rPr>
      <w:color w:val="0000FF"/>
      <w:u w:val="single"/>
    </w:rPr>
  </w:style>
  <w:style w:type="character" w:styleId="Emphasis">
    <w:name w:val="Emphasis"/>
    <w:basedOn w:val="DefaultParagraphFont"/>
    <w:uiPriority w:val="20"/>
    <w:qFormat/>
    <w:rsid w:val="00F543CB"/>
    <w:rPr>
      <w:i/>
      <w:iCs/>
    </w:rPr>
  </w:style>
  <w:style w:type="character" w:styleId="CommentReference">
    <w:name w:val="annotation reference"/>
    <w:basedOn w:val="DefaultParagraphFont"/>
    <w:uiPriority w:val="99"/>
    <w:semiHidden/>
    <w:unhideWhenUsed/>
    <w:rsid w:val="00DD1A1F"/>
    <w:rPr>
      <w:sz w:val="16"/>
      <w:szCs w:val="16"/>
    </w:rPr>
  </w:style>
  <w:style w:type="paragraph" w:styleId="CommentText">
    <w:name w:val="annotation text"/>
    <w:basedOn w:val="Normal"/>
    <w:link w:val="CommentTextChar"/>
    <w:uiPriority w:val="99"/>
    <w:semiHidden/>
    <w:unhideWhenUsed/>
    <w:rsid w:val="00DD1A1F"/>
    <w:pPr>
      <w:spacing w:line="240" w:lineRule="auto"/>
    </w:pPr>
    <w:rPr>
      <w:sz w:val="20"/>
      <w:szCs w:val="20"/>
    </w:rPr>
  </w:style>
  <w:style w:type="character" w:customStyle="1" w:styleId="CommentTextChar">
    <w:name w:val="Comment Text Char"/>
    <w:basedOn w:val="DefaultParagraphFont"/>
    <w:link w:val="CommentText"/>
    <w:uiPriority w:val="99"/>
    <w:semiHidden/>
    <w:rsid w:val="00DD1A1F"/>
    <w:rPr>
      <w:sz w:val="20"/>
      <w:szCs w:val="20"/>
    </w:rPr>
  </w:style>
  <w:style w:type="paragraph" w:styleId="CommentSubject">
    <w:name w:val="annotation subject"/>
    <w:basedOn w:val="CommentText"/>
    <w:next w:val="CommentText"/>
    <w:link w:val="CommentSubjectChar"/>
    <w:uiPriority w:val="99"/>
    <w:semiHidden/>
    <w:unhideWhenUsed/>
    <w:rsid w:val="00DD1A1F"/>
    <w:rPr>
      <w:b/>
      <w:bCs/>
    </w:rPr>
  </w:style>
  <w:style w:type="character" w:customStyle="1" w:styleId="CommentSubjectChar">
    <w:name w:val="Comment Subject Char"/>
    <w:basedOn w:val="CommentTextChar"/>
    <w:link w:val="CommentSubject"/>
    <w:uiPriority w:val="99"/>
    <w:semiHidden/>
    <w:rsid w:val="00DD1A1F"/>
    <w:rPr>
      <w:b/>
      <w:bCs/>
      <w:sz w:val="20"/>
      <w:szCs w:val="20"/>
    </w:rPr>
  </w:style>
  <w:style w:type="paragraph" w:styleId="BalloonText">
    <w:name w:val="Balloon Text"/>
    <w:basedOn w:val="Normal"/>
    <w:link w:val="BalloonTextChar"/>
    <w:uiPriority w:val="99"/>
    <w:semiHidden/>
    <w:unhideWhenUsed/>
    <w:rsid w:val="009F7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8EA"/>
    <w:rPr>
      <w:rFonts w:ascii="Tahoma" w:hAnsi="Tahoma" w:cs="Tahoma"/>
      <w:sz w:val="16"/>
      <w:szCs w:val="16"/>
    </w:rPr>
  </w:style>
  <w:style w:type="paragraph" w:styleId="Header">
    <w:name w:val="header"/>
    <w:basedOn w:val="Normal"/>
    <w:link w:val="HeaderChar"/>
    <w:uiPriority w:val="99"/>
    <w:unhideWhenUsed/>
    <w:rsid w:val="00761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5B2"/>
  </w:style>
  <w:style w:type="paragraph" w:styleId="Footer">
    <w:name w:val="footer"/>
    <w:basedOn w:val="Normal"/>
    <w:link w:val="FooterChar"/>
    <w:uiPriority w:val="99"/>
    <w:unhideWhenUsed/>
    <w:rsid w:val="00761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470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BC59A6"/>
    <w:pPr>
      <w:spacing w:before="100" w:beforeAutospacing="1" w:after="100" w:afterAutospacing="1" w:line="240" w:lineRule="auto"/>
      <w:outlineLvl w:val="2"/>
    </w:pPr>
    <w:rPr>
      <w:rFonts w:ascii="Times New Roman" w:eastAsia="Times New Roman" w:hAnsi="Times New Roman" w:cs="Times New Roman"/>
      <w:b/>
      <w:bCs/>
      <w:sz w:val="27"/>
      <w:szCs w:val="27"/>
      <w:lang w:val="en-ID" w:eastAsia="en-ID"/>
    </w:rPr>
  </w:style>
  <w:style w:type="paragraph" w:styleId="Heading4">
    <w:name w:val="heading 4"/>
    <w:basedOn w:val="Normal"/>
    <w:next w:val="Normal"/>
    <w:link w:val="Heading4Char"/>
    <w:uiPriority w:val="9"/>
    <w:semiHidden/>
    <w:unhideWhenUsed/>
    <w:qFormat/>
    <w:rsid w:val="00F4210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
    <w:basedOn w:val="Normal"/>
    <w:link w:val="ListParagraphChar"/>
    <w:uiPriority w:val="1"/>
    <w:qFormat/>
    <w:rsid w:val="003110E4"/>
    <w:pPr>
      <w:ind w:left="720"/>
      <w:contextualSpacing/>
    </w:pPr>
  </w:style>
  <w:style w:type="character" w:customStyle="1" w:styleId="Heading3Char">
    <w:name w:val="Heading 3 Char"/>
    <w:basedOn w:val="DefaultParagraphFont"/>
    <w:link w:val="Heading3"/>
    <w:uiPriority w:val="9"/>
    <w:rsid w:val="00BC59A6"/>
    <w:rPr>
      <w:rFonts w:ascii="Times New Roman" w:eastAsia="Times New Roman" w:hAnsi="Times New Roman" w:cs="Times New Roman"/>
      <w:b/>
      <w:bCs/>
      <w:sz w:val="27"/>
      <w:szCs w:val="27"/>
      <w:lang w:val="en-ID" w:eastAsia="en-ID"/>
    </w:rPr>
  </w:style>
  <w:style w:type="paragraph" w:styleId="NormalWeb">
    <w:name w:val="Normal (Web)"/>
    <w:basedOn w:val="Normal"/>
    <w:uiPriority w:val="99"/>
    <w:unhideWhenUsed/>
    <w:rsid w:val="00BC59A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Heading2Char">
    <w:name w:val="Heading 2 Char"/>
    <w:basedOn w:val="DefaultParagraphFont"/>
    <w:link w:val="Heading2"/>
    <w:uiPriority w:val="9"/>
    <w:semiHidden/>
    <w:rsid w:val="00C47086"/>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EC04ED"/>
    <w:rPr>
      <w:b/>
      <w:bCs/>
    </w:rPr>
  </w:style>
  <w:style w:type="character" w:customStyle="1" w:styleId="ListParagraphChar">
    <w:name w:val="List Paragraph Char"/>
    <w:aliases w:val="spasi 2 taiiii Char"/>
    <w:basedOn w:val="DefaultParagraphFont"/>
    <w:link w:val="ListParagraph"/>
    <w:uiPriority w:val="34"/>
    <w:locked/>
    <w:rsid w:val="00B65182"/>
  </w:style>
  <w:style w:type="character" w:customStyle="1" w:styleId="hgkelc">
    <w:name w:val="hgkelc"/>
    <w:basedOn w:val="DefaultParagraphFont"/>
    <w:rsid w:val="00B65182"/>
  </w:style>
  <w:style w:type="character" w:customStyle="1" w:styleId="Heading4Char">
    <w:name w:val="Heading 4 Char"/>
    <w:basedOn w:val="DefaultParagraphFont"/>
    <w:link w:val="Heading4"/>
    <w:uiPriority w:val="9"/>
    <w:semiHidden/>
    <w:rsid w:val="00F42105"/>
    <w:rPr>
      <w:rFonts w:asciiTheme="majorHAnsi" w:eastAsiaTheme="majorEastAsia" w:hAnsiTheme="majorHAnsi" w:cstheme="majorBidi"/>
      <w:i/>
      <w:iCs/>
      <w:color w:val="365F91" w:themeColor="accent1" w:themeShade="BF"/>
    </w:rPr>
  </w:style>
  <w:style w:type="paragraph" w:customStyle="1" w:styleId="Default">
    <w:name w:val="Default"/>
    <w:rsid w:val="00F42105"/>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ilfuvd">
    <w:name w:val="ilfuvd"/>
    <w:basedOn w:val="DefaultParagraphFont"/>
    <w:rsid w:val="005F060D"/>
  </w:style>
  <w:style w:type="paragraph" w:styleId="BodyText">
    <w:name w:val="Body Text"/>
    <w:basedOn w:val="Normal"/>
    <w:link w:val="BodyTextChar"/>
    <w:uiPriority w:val="1"/>
    <w:qFormat/>
    <w:rsid w:val="00A02AAD"/>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A02AAD"/>
    <w:rPr>
      <w:rFonts w:ascii="Times New Roman" w:eastAsia="Times New Roman" w:hAnsi="Times New Roman" w:cs="Times New Roman"/>
      <w:sz w:val="24"/>
      <w:szCs w:val="24"/>
      <w:lang/>
    </w:rPr>
  </w:style>
  <w:style w:type="character" w:styleId="Hyperlink">
    <w:name w:val="Hyperlink"/>
    <w:basedOn w:val="DefaultParagraphFont"/>
    <w:uiPriority w:val="99"/>
    <w:semiHidden/>
    <w:unhideWhenUsed/>
    <w:rsid w:val="00F90BC8"/>
    <w:rPr>
      <w:color w:val="0000FF"/>
      <w:u w:val="single"/>
    </w:rPr>
  </w:style>
  <w:style w:type="character" w:styleId="Emphasis">
    <w:name w:val="Emphasis"/>
    <w:basedOn w:val="DefaultParagraphFont"/>
    <w:uiPriority w:val="20"/>
    <w:qFormat/>
    <w:rsid w:val="00F543CB"/>
    <w:rPr>
      <w:i/>
      <w:iCs/>
    </w:rPr>
  </w:style>
  <w:style w:type="character" w:styleId="CommentReference">
    <w:name w:val="annotation reference"/>
    <w:basedOn w:val="DefaultParagraphFont"/>
    <w:uiPriority w:val="99"/>
    <w:semiHidden/>
    <w:unhideWhenUsed/>
    <w:rsid w:val="00DD1A1F"/>
    <w:rPr>
      <w:sz w:val="16"/>
      <w:szCs w:val="16"/>
    </w:rPr>
  </w:style>
  <w:style w:type="paragraph" w:styleId="CommentText">
    <w:name w:val="annotation text"/>
    <w:basedOn w:val="Normal"/>
    <w:link w:val="CommentTextChar"/>
    <w:uiPriority w:val="99"/>
    <w:semiHidden/>
    <w:unhideWhenUsed/>
    <w:rsid w:val="00DD1A1F"/>
    <w:pPr>
      <w:spacing w:line="240" w:lineRule="auto"/>
    </w:pPr>
    <w:rPr>
      <w:sz w:val="20"/>
      <w:szCs w:val="20"/>
    </w:rPr>
  </w:style>
  <w:style w:type="character" w:customStyle="1" w:styleId="CommentTextChar">
    <w:name w:val="Comment Text Char"/>
    <w:basedOn w:val="DefaultParagraphFont"/>
    <w:link w:val="CommentText"/>
    <w:uiPriority w:val="99"/>
    <w:semiHidden/>
    <w:rsid w:val="00DD1A1F"/>
    <w:rPr>
      <w:sz w:val="20"/>
      <w:szCs w:val="20"/>
    </w:rPr>
  </w:style>
  <w:style w:type="paragraph" w:styleId="CommentSubject">
    <w:name w:val="annotation subject"/>
    <w:basedOn w:val="CommentText"/>
    <w:next w:val="CommentText"/>
    <w:link w:val="CommentSubjectChar"/>
    <w:uiPriority w:val="99"/>
    <w:semiHidden/>
    <w:unhideWhenUsed/>
    <w:rsid w:val="00DD1A1F"/>
    <w:rPr>
      <w:b/>
      <w:bCs/>
    </w:rPr>
  </w:style>
  <w:style w:type="character" w:customStyle="1" w:styleId="CommentSubjectChar">
    <w:name w:val="Comment Subject Char"/>
    <w:basedOn w:val="CommentTextChar"/>
    <w:link w:val="CommentSubject"/>
    <w:uiPriority w:val="99"/>
    <w:semiHidden/>
    <w:rsid w:val="00DD1A1F"/>
    <w:rPr>
      <w:b/>
      <w:bCs/>
      <w:sz w:val="20"/>
      <w:szCs w:val="20"/>
    </w:rPr>
  </w:style>
  <w:style w:type="paragraph" w:styleId="BalloonText">
    <w:name w:val="Balloon Text"/>
    <w:basedOn w:val="Normal"/>
    <w:link w:val="BalloonTextChar"/>
    <w:uiPriority w:val="99"/>
    <w:semiHidden/>
    <w:unhideWhenUsed/>
    <w:rsid w:val="009F7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8EA"/>
    <w:rPr>
      <w:rFonts w:ascii="Tahoma" w:hAnsi="Tahoma" w:cs="Tahoma"/>
      <w:sz w:val="16"/>
      <w:szCs w:val="16"/>
    </w:rPr>
  </w:style>
  <w:style w:type="paragraph" w:styleId="Header">
    <w:name w:val="header"/>
    <w:basedOn w:val="Normal"/>
    <w:link w:val="HeaderChar"/>
    <w:uiPriority w:val="99"/>
    <w:unhideWhenUsed/>
    <w:rsid w:val="00761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5B2"/>
  </w:style>
  <w:style w:type="paragraph" w:styleId="Footer">
    <w:name w:val="footer"/>
    <w:basedOn w:val="Normal"/>
    <w:link w:val="FooterChar"/>
    <w:uiPriority w:val="99"/>
    <w:unhideWhenUsed/>
    <w:rsid w:val="00761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11040">
      <w:bodyDiv w:val="1"/>
      <w:marLeft w:val="0"/>
      <w:marRight w:val="0"/>
      <w:marTop w:val="0"/>
      <w:marBottom w:val="0"/>
      <w:divBdr>
        <w:top w:val="none" w:sz="0" w:space="0" w:color="auto"/>
        <w:left w:val="none" w:sz="0" w:space="0" w:color="auto"/>
        <w:bottom w:val="none" w:sz="0" w:space="0" w:color="auto"/>
        <w:right w:val="none" w:sz="0" w:space="0" w:color="auto"/>
      </w:divBdr>
    </w:div>
    <w:div w:id="51735280">
      <w:bodyDiv w:val="1"/>
      <w:marLeft w:val="0"/>
      <w:marRight w:val="0"/>
      <w:marTop w:val="0"/>
      <w:marBottom w:val="0"/>
      <w:divBdr>
        <w:top w:val="none" w:sz="0" w:space="0" w:color="auto"/>
        <w:left w:val="none" w:sz="0" w:space="0" w:color="auto"/>
        <w:bottom w:val="none" w:sz="0" w:space="0" w:color="auto"/>
        <w:right w:val="none" w:sz="0" w:space="0" w:color="auto"/>
      </w:divBdr>
    </w:div>
    <w:div w:id="246115553">
      <w:bodyDiv w:val="1"/>
      <w:marLeft w:val="0"/>
      <w:marRight w:val="0"/>
      <w:marTop w:val="0"/>
      <w:marBottom w:val="0"/>
      <w:divBdr>
        <w:top w:val="none" w:sz="0" w:space="0" w:color="auto"/>
        <w:left w:val="none" w:sz="0" w:space="0" w:color="auto"/>
        <w:bottom w:val="none" w:sz="0" w:space="0" w:color="auto"/>
        <w:right w:val="none" w:sz="0" w:space="0" w:color="auto"/>
      </w:divBdr>
    </w:div>
    <w:div w:id="254442078">
      <w:bodyDiv w:val="1"/>
      <w:marLeft w:val="0"/>
      <w:marRight w:val="0"/>
      <w:marTop w:val="0"/>
      <w:marBottom w:val="0"/>
      <w:divBdr>
        <w:top w:val="none" w:sz="0" w:space="0" w:color="auto"/>
        <w:left w:val="none" w:sz="0" w:space="0" w:color="auto"/>
        <w:bottom w:val="none" w:sz="0" w:space="0" w:color="auto"/>
        <w:right w:val="none" w:sz="0" w:space="0" w:color="auto"/>
      </w:divBdr>
    </w:div>
    <w:div w:id="302082162">
      <w:bodyDiv w:val="1"/>
      <w:marLeft w:val="0"/>
      <w:marRight w:val="0"/>
      <w:marTop w:val="0"/>
      <w:marBottom w:val="0"/>
      <w:divBdr>
        <w:top w:val="none" w:sz="0" w:space="0" w:color="auto"/>
        <w:left w:val="none" w:sz="0" w:space="0" w:color="auto"/>
        <w:bottom w:val="none" w:sz="0" w:space="0" w:color="auto"/>
        <w:right w:val="none" w:sz="0" w:space="0" w:color="auto"/>
      </w:divBdr>
    </w:div>
    <w:div w:id="329329582">
      <w:bodyDiv w:val="1"/>
      <w:marLeft w:val="0"/>
      <w:marRight w:val="0"/>
      <w:marTop w:val="0"/>
      <w:marBottom w:val="0"/>
      <w:divBdr>
        <w:top w:val="none" w:sz="0" w:space="0" w:color="auto"/>
        <w:left w:val="none" w:sz="0" w:space="0" w:color="auto"/>
        <w:bottom w:val="none" w:sz="0" w:space="0" w:color="auto"/>
        <w:right w:val="none" w:sz="0" w:space="0" w:color="auto"/>
      </w:divBdr>
    </w:div>
    <w:div w:id="392394599">
      <w:bodyDiv w:val="1"/>
      <w:marLeft w:val="0"/>
      <w:marRight w:val="0"/>
      <w:marTop w:val="0"/>
      <w:marBottom w:val="0"/>
      <w:divBdr>
        <w:top w:val="none" w:sz="0" w:space="0" w:color="auto"/>
        <w:left w:val="none" w:sz="0" w:space="0" w:color="auto"/>
        <w:bottom w:val="none" w:sz="0" w:space="0" w:color="auto"/>
        <w:right w:val="none" w:sz="0" w:space="0" w:color="auto"/>
      </w:divBdr>
    </w:div>
    <w:div w:id="552277898">
      <w:bodyDiv w:val="1"/>
      <w:marLeft w:val="0"/>
      <w:marRight w:val="0"/>
      <w:marTop w:val="0"/>
      <w:marBottom w:val="0"/>
      <w:divBdr>
        <w:top w:val="none" w:sz="0" w:space="0" w:color="auto"/>
        <w:left w:val="none" w:sz="0" w:space="0" w:color="auto"/>
        <w:bottom w:val="none" w:sz="0" w:space="0" w:color="auto"/>
        <w:right w:val="none" w:sz="0" w:space="0" w:color="auto"/>
      </w:divBdr>
    </w:div>
    <w:div w:id="753819166">
      <w:bodyDiv w:val="1"/>
      <w:marLeft w:val="0"/>
      <w:marRight w:val="0"/>
      <w:marTop w:val="0"/>
      <w:marBottom w:val="0"/>
      <w:divBdr>
        <w:top w:val="none" w:sz="0" w:space="0" w:color="auto"/>
        <w:left w:val="none" w:sz="0" w:space="0" w:color="auto"/>
        <w:bottom w:val="none" w:sz="0" w:space="0" w:color="auto"/>
        <w:right w:val="none" w:sz="0" w:space="0" w:color="auto"/>
      </w:divBdr>
    </w:div>
    <w:div w:id="899441431">
      <w:bodyDiv w:val="1"/>
      <w:marLeft w:val="0"/>
      <w:marRight w:val="0"/>
      <w:marTop w:val="0"/>
      <w:marBottom w:val="0"/>
      <w:divBdr>
        <w:top w:val="none" w:sz="0" w:space="0" w:color="auto"/>
        <w:left w:val="none" w:sz="0" w:space="0" w:color="auto"/>
        <w:bottom w:val="none" w:sz="0" w:space="0" w:color="auto"/>
        <w:right w:val="none" w:sz="0" w:space="0" w:color="auto"/>
      </w:divBdr>
    </w:div>
    <w:div w:id="1142387517">
      <w:bodyDiv w:val="1"/>
      <w:marLeft w:val="0"/>
      <w:marRight w:val="0"/>
      <w:marTop w:val="0"/>
      <w:marBottom w:val="0"/>
      <w:divBdr>
        <w:top w:val="none" w:sz="0" w:space="0" w:color="auto"/>
        <w:left w:val="none" w:sz="0" w:space="0" w:color="auto"/>
        <w:bottom w:val="none" w:sz="0" w:space="0" w:color="auto"/>
        <w:right w:val="none" w:sz="0" w:space="0" w:color="auto"/>
      </w:divBdr>
    </w:div>
    <w:div w:id="1152478416">
      <w:bodyDiv w:val="1"/>
      <w:marLeft w:val="0"/>
      <w:marRight w:val="0"/>
      <w:marTop w:val="0"/>
      <w:marBottom w:val="0"/>
      <w:divBdr>
        <w:top w:val="none" w:sz="0" w:space="0" w:color="auto"/>
        <w:left w:val="none" w:sz="0" w:space="0" w:color="auto"/>
        <w:bottom w:val="none" w:sz="0" w:space="0" w:color="auto"/>
        <w:right w:val="none" w:sz="0" w:space="0" w:color="auto"/>
      </w:divBdr>
    </w:div>
    <w:div w:id="1154906378">
      <w:bodyDiv w:val="1"/>
      <w:marLeft w:val="0"/>
      <w:marRight w:val="0"/>
      <w:marTop w:val="0"/>
      <w:marBottom w:val="0"/>
      <w:divBdr>
        <w:top w:val="none" w:sz="0" w:space="0" w:color="auto"/>
        <w:left w:val="none" w:sz="0" w:space="0" w:color="auto"/>
        <w:bottom w:val="none" w:sz="0" w:space="0" w:color="auto"/>
        <w:right w:val="none" w:sz="0" w:space="0" w:color="auto"/>
      </w:divBdr>
    </w:div>
    <w:div w:id="1155949573">
      <w:bodyDiv w:val="1"/>
      <w:marLeft w:val="0"/>
      <w:marRight w:val="0"/>
      <w:marTop w:val="0"/>
      <w:marBottom w:val="0"/>
      <w:divBdr>
        <w:top w:val="none" w:sz="0" w:space="0" w:color="auto"/>
        <w:left w:val="none" w:sz="0" w:space="0" w:color="auto"/>
        <w:bottom w:val="none" w:sz="0" w:space="0" w:color="auto"/>
        <w:right w:val="none" w:sz="0" w:space="0" w:color="auto"/>
      </w:divBdr>
      <w:divsChild>
        <w:div w:id="1687059033">
          <w:marLeft w:val="0"/>
          <w:marRight w:val="0"/>
          <w:marTop w:val="0"/>
          <w:marBottom w:val="240"/>
          <w:divBdr>
            <w:top w:val="none" w:sz="0" w:space="0" w:color="auto"/>
            <w:left w:val="none" w:sz="0" w:space="0" w:color="auto"/>
            <w:bottom w:val="none" w:sz="0" w:space="0" w:color="auto"/>
            <w:right w:val="none" w:sz="0" w:space="0" w:color="auto"/>
          </w:divBdr>
          <w:divsChild>
            <w:div w:id="4662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50284">
      <w:bodyDiv w:val="1"/>
      <w:marLeft w:val="0"/>
      <w:marRight w:val="0"/>
      <w:marTop w:val="0"/>
      <w:marBottom w:val="0"/>
      <w:divBdr>
        <w:top w:val="none" w:sz="0" w:space="0" w:color="auto"/>
        <w:left w:val="none" w:sz="0" w:space="0" w:color="auto"/>
        <w:bottom w:val="none" w:sz="0" w:space="0" w:color="auto"/>
        <w:right w:val="none" w:sz="0" w:space="0" w:color="auto"/>
      </w:divBdr>
    </w:div>
    <w:div w:id="1374647962">
      <w:bodyDiv w:val="1"/>
      <w:marLeft w:val="0"/>
      <w:marRight w:val="0"/>
      <w:marTop w:val="0"/>
      <w:marBottom w:val="0"/>
      <w:divBdr>
        <w:top w:val="none" w:sz="0" w:space="0" w:color="auto"/>
        <w:left w:val="none" w:sz="0" w:space="0" w:color="auto"/>
        <w:bottom w:val="none" w:sz="0" w:space="0" w:color="auto"/>
        <w:right w:val="none" w:sz="0" w:space="0" w:color="auto"/>
      </w:divBdr>
    </w:div>
    <w:div w:id="1407529083">
      <w:bodyDiv w:val="1"/>
      <w:marLeft w:val="0"/>
      <w:marRight w:val="0"/>
      <w:marTop w:val="0"/>
      <w:marBottom w:val="0"/>
      <w:divBdr>
        <w:top w:val="none" w:sz="0" w:space="0" w:color="auto"/>
        <w:left w:val="none" w:sz="0" w:space="0" w:color="auto"/>
        <w:bottom w:val="none" w:sz="0" w:space="0" w:color="auto"/>
        <w:right w:val="none" w:sz="0" w:space="0" w:color="auto"/>
      </w:divBdr>
    </w:div>
    <w:div w:id="1456364944">
      <w:bodyDiv w:val="1"/>
      <w:marLeft w:val="0"/>
      <w:marRight w:val="0"/>
      <w:marTop w:val="0"/>
      <w:marBottom w:val="0"/>
      <w:divBdr>
        <w:top w:val="none" w:sz="0" w:space="0" w:color="auto"/>
        <w:left w:val="none" w:sz="0" w:space="0" w:color="auto"/>
        <w:bottom w:val="none" w:sz="0" w:space="0" w:color="auto"/>
        <w:right w:val="none" w:sz="0" w:space="0" w:color="auto"/>
      </w:divBdr>
    </w:div>
    <w:div w:id="1582592986">
      <w:bodyDiv w:val="1"/>
      <w:marLeft w:val="0"/>
      <w:marRight w:val="0"/>
      <w:marTop w:val="0"/>
      <w:marBottom w:val="0"/>
      <w:divBdr>
        <w:top w:val="none" w:sz="0" w:space="0" w:color="auto"/>
        <w:left w:val="none" w:sz="0" w:space="0" w:color="auto"/>
        <w:bottom w:val="none" w:sz="0" w:space="0" w:color="auto"/>
        <w:right w:val="none" w:sz="0" w:space="0" w:color="auto"/>
      </w:divBdr>
    </w:div>
    <w:div w:id="1609852688">
      <w:bodyDiv w:val="1"/>
      <w:marLeft w:val="0"/>
      <w:marRight w:val="0"/>
      <w:marTop w:val="0"/>
      <w:marBottom w:val="0"/>
      <w:divBdr>
        <w:top w:val="none" w:sz="0" w:space="0" w:color="auto"/>
        <w:left w:val="none" w:sz="0" w:space="0" w:color="auto"/>
        <w:bottom w:val="none" w:sz="0" w:space="0" w:color="auto"/>
        <w:right w:val="none" w:sz="0" w:space="0" w:color="auto"/>
      </w:divBdr>
    </w:div>
    <w:div w:id="191380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pakgiman.com/kantor-bea-dan-cuka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pakgiman.com/kantor-bea-dan-cukai/"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pakgiman.com/kantor-bea-dan-cuk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pakgiman.com/pemberitahuan-pabea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4B6F2-814B-445C-897A-2B4CF8F7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11</Pages>
  <Words>2200</Words>
  <Characters>12542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Gigabyte</cp:lastModifiedBy>
  <cp:revision>40</cp:revision>
  <cp:lastPrinted>2021-08-23T04:31:00Z</cp:lastPrinted>
  <dcterms:created xsi:type="dcterms:W3CDTF">2021-02-11T06:00:00Z</dcterms:created>
  <dcterms:modified xsi:type="dcterms:W3CDTF">2021-08-23T04:36:00Z</dcterms:modified>
</cp:coreProperties>
</file>